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7DF3" w14:textId="77777777" w:rsidR="00CE2F67" w:rsidRPr="00CE2F67" w:rsidRDefault="00CE2F67" w:rsidP="00CE2F67"/>
    <w:p w14:paraId="48CAAE9D" w14:textId="77777777" w:rsidR="00CE2F67" w:rsidRDefault="00CE2F67" w:rsidP="00F17D51">
      <w:pPr>
        <w:rPr>
          <w:rFonts w:asciiTheme="majorHAnsi" w:hAnsiTheme="majorHAnsi"/>
          <w:b/>
          <w:sz w:val="40"/>
        </w:rPr>
      </w:pPr>
    </w:p>
    <w:p w14:paraId="2299A6FC" w14:textId="77777777" w:rsidR="00CE2F67" w:rsidRDefault="00CE2F67" w:rsidP="00F17D51">
      <w:pPr>
        <w:rPr>
          <w:rFonts w:asciiTheme="majorHAnsi" w:hAnsiTheme="majorHAnsi"/>
          <w:b/>
          <w:sz w:val="40"/>
        </w:rPr>
      </w:pPr>
    </w:p>
    <w:p w14:paraId="7BA7E53D" w14:textId="77777777" w:rsidR="00F17D51" w:rsidRPr="00F17D51" w:rsidRDefault="00F17D51" w:rsidP="00F17D51">
      <w:pPr>
        <w:rPr>
          <w:rFonts w:asciiTheme="majorHAnsi" w:hAnsiTheme="majorHAnsi"/>
          <w:b/>
          <w:sz w:val="40"/>
        </w:rPr>
      </w:pPr>
      <w:r w:rsidRPr="00F17D51">
        <w:rPr>
          <w:rFonts w:asciiTheme="majorHAnsi" w:hAnsiTheme="majorHAnsi"/>
          <w:b/>
          <w:sz w:val="40"/>
        </w:rPr>
        <w:t>Krisplan för Föräldrakooperativet Redet</w:t>
      </w:r>
    </w:p>
    <w:p w14:paraId="7312513D" w14:textId="77777777" w:rsidR="00F17D51" w:rsidRPr="00F17D51" w:rsidRDefault="00F17D51" w:rsidP="00F17D51">
      <w:pPr>
        <w:rPr>
          <w:rFonts w:asciiTheme="majorHAnsi" w:hAnsiTheme="majorHAnsi"/>
          <w:b/>
          <w:sz w:val="32"/>
        </w:rPr>
      </w:pPr>
      <w:r w:rsidRPr="00F17D51">
        <w:rPr>
          <w:rFonts w:asciiTheme="majorHAnsi" w:hAnsiTheme="majorHAnsi"/>
          <w:b/>
          <w:sz w:val="32"/>
        </w:rPr>
        <w:t xml:space="preserve">Senaste revidering: </w:t>
      </w:r>
      <w:r w:rsidR="002B05BF">
        <w:rPr>
          <w:rFonts w:asciiTheme="majorHAnsi" w:hAnsiTheme="majorHAnsi"/>
          <w:b/>
          <w:sz w:val="32"/>
        </w:rPr>
        <w:t xml:space="preserve">Ht </w:t>
      </w:r>
      <w:r w:rsidR="004D072D">
        <w:rPr>
          <w:rFonts w:asciiTheme="majorHAnsi" w:hAnsiTheme="majorHAnsi"/>
          <w:b/>
          <w:sz w:val="32"/>
        </w:rPr>
        <w:t>2023</w:t>
      </w:r>
    </w:p>
    <w:p w14:paraId="20C38992" w14:textId="77777777" w:rsidR="00F17D51" w:rsidRPr="00F17D51" w:rsidRDefault="00F17D51" w:rsidP="00F17D51">
      <w:pPr>
        <w:rPr>
          <w:rFonts w:asciiTheme="majorHAnsi" w:hAnsiTheme="majorHAnsi"/>
          <w:b/>
          <w:sz w:val="32"/>
        </w:rPr>
      </w:pPr>
      <w:r w:rsidRPr="00F17D51">
        <w:rPr>
          <w:rFonts w:asciiTheme="majorHAnsi" w:hAnsiTheme="majorHAnsi"/>
          <w:b/>
          <w:sz w:val="32"/>
        </w:rPr>
        <w:t xml:space="preserve">Nästa revidering: </w:t>
      </w:r>
      <w:proofErr w:type="spellStart"/>
      <w:r w:rsidR="002B05BF">
        <w:rPr>
          <w:rFonts w:asciiTheme="majorHAnsi" w:hAnsiTheme="majorHAnsi"/>
          <w:b/>
          <w:sz w:val="32"/>
        </w:rPr>
        <w:t>Vt</w:t>
      </w:r>
      <w:proofErr w:type="spellEnd"/>
      <w:r w:rsidR="002B05BF">
        <w:rPr>
          <w:rFonts w:asciiTheme="majorHAnsi" w:hAnsiTheme="majorHAnsi"/>
          <w:b/>
          <w:sz w:val="32"/>
        </w:rPr>
        <w:t xml:space="preserve"> 2024</w:t>
      </w:r>
    </w:p>
    <w:p w14:paraId="08817BFC" w14:textId="77777777" w:rsidR="00F17D51" w:rsidRDefault="00F17D51" w:rsidP="00F17D51">
      <w:pPr>
        <w:rPr>
          <w:rFonts w:asciiTheme="majorHAnsi" w:hAnsiTheme="majorHAnsi"/>
          <w:b/>
          <w:sz w:val="32"/>
        </w:rPr>
      </w:pPr>
    </w:p>
    <w:p w14:paraId="6A7E3322" w14:textId="77777777" w:rsidR="00CE2F67" w:rsidRPr="00F17D51" w:rsidRDefault="00CE2F67" w:rsidP="00F17D51">
      <w:pPr>
        <w:rPr>
          <w:rFonts w:asciiTheme="majorHAnsi" w:hAnsiTheme="majorHAnsi"/>
          <w:b/>
          <w:sz w:val="32"/>
        </w:rPr>
      </w:pPr>
    </w:p>
    <w:p w14:paraId="067C8F39" w14:textId="77777777" w:rsidR="00F17D51" w:rsidRPr="00F17D51" w:rsidRDefault="00F17D51" w:rsidP="00F17D51">
      <w:pPr>
        <w:rPr>
          <w:rFonts w:asciiTheme="majorHAnsi" w:hAnsiTheme="majorHAnsi"/>
          <w:b/>
          <w:sz w:val="32"/>
        </w:rPr>
      </w:pPr>
      <w:r w:rsidRPr="00F17D51">
        <w:rPr>
          <w:rFonts w:asciiTheme="majorHAnsi" w:hAnsiTheme="majorHAnsi"/>
          <w:b/>
          <w:sz w:val="32"/>
        </w:rPr>
        <w:t>Denna krisplan ska alltid finnas tillgänglig</w:t>
      </w:r>
    </w:p>
    <w:p w14:paraId="738F3873" w14:textId="77777777" w:rsidR="00F17D51" w:rsidRPr="00F17D51" w:rsidRDefault="00F17D51" w:rsidP="00F17D51">
      <w:pPr>
        <w:pStyle w:val="Liststycke"/>
        <w:numPr>
          <w:ilvl w:val="0"/>
          <w:numId w:val="10"/>
        </w:numPr>
        <w:rPr>
          <w:rFonts w:asciiTheme="majorHAnsi" w:hAnsiTheme="majorHAnsi"/>
          <w:b/>
          <w:sz w:val="32"/>
        </w:rPr>
      </w:pPr>
      <w:r w:rsidRPr="00F17D51">
        <w:rPr>
          <w:rFonts w:asciiTheme="majorHAnsi" w:hAnsiTheme="majorHAnsi"/>
          <w:b/>
          <w:sz w:val="32"/>
        </w:rPr>
        <w:t>På respektive avdelning</w:t>
      </w:r>
    </w:p>
    <w:p w14:paraId="58757D33" w14:textId="77777777" w:rsidR="00F17D51" w:rsidRPr="00F17D51" w:rsidRDefault="00F17D51" w:rsidP="00F17D51">
      <w:pPr>
        <w:pStyle w:val="Liststycke"/>
        <w:numPr>
          <w:ilvl w:val="0"/>
          <w:numId w:val="10"/>
        </w:numPr>
        <w:rPr>
          <w:rFonts w:asciiTheme="majorHAnsi" w:hAnsiTheme="majorHAnsi"/>
          <w:b/>
          <w:sz w:val="32"/>
        </w:rPr>
      </w:pPr>
      <w:r w:rsidRPr="00F17D51">
        <w:rPr>
          <w:rFonts w:asciiTheme="majorHAnsi" w:hAnsiTheme="majorHAnsi"/>
          <w:b/>
          <w:sz w:val="32"/>
        </w:rPr>
        <w:t>I köket</w:t>
      </w:r>
    </w:p>
    <w:p w14:paraId="2E50FD3F" w14:textId="77777777" w:rsidR="00F17D51" w:rsidRDefault="00F17D51" w:rsidP="00F17D51">
      <w:pPr>
        <w:pStyle w:val="Liststycke"/>
        <w:numPr>
          <w:ilvl w:val="0"/>
          <w:numId w:val="10"/>
        </w:numPr>
        <w:rPr>
          <w:rFonts w:asciiTheme="majorHAnsi" w:hAnsiTheme="majorHAnsi"/>
          <w:b/>
          <w:sz w:val="32"/>
        </w:rPr>
      </w:pPr>
      <w:r w:rsidRPr="00F17D51">
        <w:rPr>
          <w:rFonts w:asciiTheme="majorHAnsi" w:hAnsiTheme="majorHAnsi"/>
          <w:b/>
          <w:sz w:val="32"/>
        </w:rPr>
        <w:t>På Redets hemsida</w:t>
      </w:r>
    </w:p>
    <w:p w14:paraId="74102D0E" w14:textId="77777777" w:rsidR="00247D1F" w:rsidRDefault="00247D1F" w:rsidP="00247D1F">
      <w:pPr>
        <w:rPr>
          <w:rFonts w:asciiTheme="majorHAnsi" w:hAnsiTheme="majorHAnsi"/>
          <w:b/>
          <w:sz w:val="32"/>
        </w:rPr>
      </w:pPr>
    </w:p>
    <w:p w14:paraId="2B9D63C1" w14:textId="77777777" w:rsidR="00247D1F" w:rsidRDefault="00247D1F" w:rsidP="00247D1F">
      <w:pPr>
        <w:rPr>
          <w:rFonts w:asciiTheme="majorHAnsi" w:hAnsiTheme="majorHAnsi"/>
          <w:b/>
          <w:sz w:val="32"/>
        </w:rPr>
      </w:pPr>
    </w:p>
    <w:p w14:paraId="5008ABB8" w14:textId="77777777" w:rsidR="00247D1F" w:rsidRPr="00247D1F" w:rsidRDefault="00247D1F" w:rsidP="00247D1F">
      <w:pPr>
        <w:rPr>
          <w:rFonts w:asciiTheme="majorHAnsi" w:hAnsiTheme="majorHAnsi"/>
          <w:b/>
          <w:sz w:val="32"/>
        </w:rPr>
      </w:pPr>
    </w:p>
    <w:p w14:paraId="77B08C0E" w14:textId="77777777" w:rsidR="00247D1F" w:rsidRDefault="00247D1F" w:rsidP="00F17D51">
      <w:pPr>
        <w:rPr>
          <w:rFonts w:asciiTheme="majorHAnsi" w:hAnsiTheme="majorHAnsi"/>
          <w:b/>
          <w:sz w:val="32"/>
        </w:rPr>
        <w:sectPr w:rsidR="00247D1F">
          <w:footerReference w:type="default" r:id="rId11"/>
          <w:pgSz w:w="11906" w:h="16838"/>
          <w:pgMar w:top="1417" w:right="1417" w:bottom="1417" w:left="1417" w:header="708" w:footer="708" w:gutter="0"/>
          <w:cols w:space="708"/>
          <w:docGrid w:linePitch="360"/>
        </w:sectPr>
      </w:pPr>
    </w:p>
    <w:p w14:paraId="4AF9E999" w14:textId="77777777" w:rsidR="00015870" w:rsidRDefault="00B05BBF" w:rsidP="00B05BBF">
      <w:pPr>
        <w:pStyle w:val="Rubrik1"/>
        <w:numPr>
          <w:ilvl w:val="0"/>
          <w:numId w:val="0"/>
        </w:numPr>
        <w:ind w:left="432" w:hanging="432"/>
      </w:pPr>
      <w:bookmarkStart w:id="0" w:name="_Toc139627067"/>
      <w:r>
        <w:lastRenderedPageBreak/>
        <w:t>Handlingsplan och c</w:t>
      </w:r>
      <w:r w:rsidR="00015870">
        <w:t>hecklista</w:t>
      </w:r>
      <w:bookmarkEnd w:id="0"/>
    </w:p>
    <w:tbl>
      <w:tblPr>
        <w:tblStyle w:val="Rutntstabell4dekorfrg11"/>
        <w:tblW w:w="0" w:type="auto"/>
        <w:tblLook w:val="04A0" w:firstRow="1" w:lastRow="0" w:firstColumn="1" w:lastColumn="0" w:noHBand="0" w:noVBand="1"/>
      </w:tblPr>
      <w:tblGrid>
        <w:gridCol w:w="8500"/>
        <w:gridCol w:w="562"/>
      </w:tblGrid>
      <w:tr w:rsidR="00B05BBF" w:rsidRPr="00F116F6" w14:paraId="24746075" w14:textId="77777777" w:rsidTr="00B05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70837DCD" w14:textId="77777777" w:rsidR="00B05BBF" w:rsidRPr="00B05BBF" w:rsidRDefault="00B05BBF" w:rsidP="00F17D51">
            <w:pPr>
              <w:rPr>
                <w:sz w:val="28"/>
              </w:rPr>
            </w:pPr>
            <w:r w:rsidRPr="00B05BBF">
              <w:rPr>
                <w:sz w:val="28"/>
              </w:rPr>
              <w:t>Direkt</w:t>
            </w:r>
          </w:p>
        </w:tc>
        <w:tc>
          <w:tcPr>
            <w:tcW w:w="562" w:type="dxa"/>
          </w:tcPr>
          <w:p w14:paraId="7F7E1EE6" w14:textId="77777777" w:rsidR="00B05BBF" w:rsidRPr="00F116F6" w:rsidRDefault="00B05BBF" w:rsidP="00F17D51">
            <w:pPr>
              <w:cnfStyle w:val="100000000000" w:firstRow="1" w:lastRow="0" w:firstColumn="0" w:lastColumn="0" w:oddVBand="0" w:evenVBand="0" w:oddHBand="0" w:evenHBand="0" w:firstRowFirstColumn="0" w:firstRowLastColumn="0" w:lastRowFirstColumn="0" w:lastRowLastColumn="0"/>
            </w:pPr>
          </w:p>
        </w:tc>
      </w:tr>
      <w:tr w:rsidR="00015870" w:rsidRPr="00F116F6" w14:paraId="399A5195"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1FA52892" w14:textId="77777777" w:rsidR="00015870" w:rsidRPr="00F116F6" w:rsidRDefault="00015870" w:rsidP="00F17D51">
            <w:pPr>
              <w:rPr>
                <w:b w:val="0"/>
              </w:rPr>
            </w:pPr>
            <w:r w:rsidRPr="00F116F6">
              <w:rPr>
                <w:b w:val="0"/>
              </w:rPr>
              <w:t>Vid behov av ambulans, räddningstjänst, polis: ring 112</w:t>
            </w:r>
          </w:p>
        </w:tc>
        <w:tc>
          <w:tcPr>
            <w:tcW w:w="562" w:type="dxa"/>
          </w:tcPr>
          <w:p w14:paraId="1E122822" w14:textId="77777777" w:rsidR="00015870" w:rsidRPr="00F116F6" w:rsidRDefault="00015870" w:rsidP="00F17D51">
            <w:pPr>
              <w:cnfStyle w:val="000000100000" w:firstRow="0" w:lastRow="0" w:firstColumn="0" w:lastColumn="0" w:oddVBand="0" w:evenVBand="0" w:oddHBand="1" w:evenHBand="0" w:firstRowFirstColumn="0" w:firstRowLastColumn="0" w:lastRowFirstColumn="0" w:lastRowLastColumn="0"/>
            </w:pPr>
          </w:p>
        </w:tc>
      </w:tr>
      <w:tr w:rsidR="00015870" w:rsidRPr="00F116F6" w14:paraId="2C7918BC"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70388191" w14:textId="77777777" w:rsidR="00015870" w:rsidRPr="00F116F6" w:rsidRDefault="00015870" w:rsidP="00015870">
            <w:pPr>
              <w:rPr>
                <w:b w:val="0"/>
              </w:rPr>
            </w:pPr>
            <w:r w:rsidRPr="00F116F6">
              <w:rPr>
                <w:b w:val="0"/>
              </w:rPr>
              <w:t>Ge nödvändig medicinsk första hjälp och hjärt- och lungräddning</w:t>
            </w:r>
          </w:p>
        </w:tc>
        <w:tc>
          <w:tcPr>
            <w:tcW w:w="562" w:type="dxa"/>
          </w:tcPr>
          <w:p w14:paraId="42CF799B" w14:textId="77777777" w:rsidR="00015870" w:rsidRPr="00F116F6" w:rsidRDefault="00015870" w:rsidP="00F17D51">
            <w:pPr>
              <w:cnfStyle w:val="000000000000" w:firstRow="0" w:lastRow="0" w:firstColumn="0" w:lastColumn="0" w:oddVBand="0" w:evenVBand="0" w:oddHBand="0" w:evenHBand="0" w:firstRowFirstColumn="0" w:firstRowLastColumn="0" w:lastRowFirstColumn="0" w:lastRowLastColumn="0"/>
            </w:pPr>
          </w:p>
        </w:tc>
      </w:tr>
      <w:tr w:rsidR="00015870" w:rsidRPr="00F116F6" w14:paraId="44034385"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3CB6AD94" w14:textId="77777777" w:rsidR="00015870" w:rsidRPr="00F116F6" w:rsidRDefault="00015870" w:rsidP="00F17D51">
            <w:pPr>
              <w:rPr>
                <w:b w:val="0"/>
              </w:rPr>
            </w:pPr>
            <w:r w:rsidRPr="00F116F6">
              <w:rPr>
                <w:b w:val="0"/>
              </w:rPr>
              <w:t>Om olycka inträffat – säkra arbetsplatsen för vidare olyckor</w:t>
            </w:r>
          </w:p>
        </w:tc>
        <w:tc>
          <w:tcPr>
            <w:tcW w:w="562" w:type="dxa"/>
          </w:tcPr>
          <w:p w14:paraId="472DD2F8" w14:textId="77777777" w:rsidR="00015870" w:rsidRPr="00F116F6" w:rsidRDefault="00015870" w:rsidP="00F17D51">
            <w:pPr>
              <w:cnfStyle w:val="000000100000" w:firstRow="0" w:lastRow="0" w:firstColumn="0" w:lastColumn="0" w:oddVBand="0" w:evenVBand="0" w:oddHBand="1" w:evenHBand="0" w:firstRowFirstColumn="0" w:firstRowLastColumn="0" w:lastRowFirstColumn="0" w:lastRowLastColumn="0"/>
            </w:pPr>
          </w:p>
        </w:tc>
      </w:tr>
      <w:tr w:rsidR="00F116F6" w:rsidRPr="00F116F6" w14:paraId="19924B46"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4C420D79" w14:textId="77777777" w:rsidR="00F116F6" w:rsidRPr="00F116F6" w:rsidRDefault="00F116F6" w:rsidP="00F116F6">
            <w:pPr>
              <w:rPr>
                <w:b w:val="0"/>
              </w:rPr>
            </w:pPr>
            <w:r w:rsidRPr="00F116F6">
              <w:rPr>
                <w:b w:val="0"/>
              </w:rPr>
              <w:t xml:space="preserve">Informera ordförande som sammankallar krisgruppen: </w:t>
            </w:r>
            <w:r w:rsidR="004D072D">
              <w:rPr>
                <w:b w:val="0"/>
              </w:rPr>
              <w:t xml:space="preserve">Elliot </w:t>
            </w:r>
            <w:proofErr w:type="spellStart"/>
            <w:proofErr w:type="gramStart"/>
            <w:r w:rsidR="004D072D">
              <w:rPr>
                <w:b w:val="0"/>
              </w:rPr>
              <w:t>Bavarian</w:t>
            </w:r>
            <w:proofErr w:type="spellEnd"/>
            <w:r w:rsidR="004D072D">
              <w:rPr>
                <w:b w:val="0"/>
              </w:rPr>
              <w:t xml:space="preserve">  0702363134</w:t>
            </w:r>
            <w:proofErr w:type="gramEnd"/>
          </w:p>
          <w:p w14:paraId="1D0BB1BA" w14:textId="77777777" w:rsidR="00F116F6" w:rsidRPr="00F116F6" w:rsidRDefault="00F116F6" w:rsidP="00F116F6">
            <w:pPr>
              <w:rPr>
                <w:b w:val="0"/>
              </w:rPr>
            </w:pPr>
            <w:r w:rsidRPr="00F116F6">
              <w:rPr>
                <w:b w:val="0"/>
              </w:rPr>
              <w:t>I andra hand vice ordförande:</w:t>
            </w:r>
            <w:r w:rsidR="00DC75C3">
              <w:rPr>
                <w:b w:val="0"/>
              </w:rPr>
              <w:t xml:space="preserve"> </w:t>
            </w:r>
            <w:r w:rsidR="00DC4764">
              <w:rPr>
                <w:b w:val="0"/>
              </w:rPr>
              <w:t xml:space="preserve">Elenor </w:t>
            </w:r>
            <w:proofErr w:type="spellStart"/>
            <w:r w:rsidR="00DC4764">
              <w:rPr>
                <w:b w:val="0"/>
              </w:rPr>
              <w:t>Sibborn</w:t>
            </w:r>
            <w:proofErr w:type="spellEnd"/>
            <w:r w:rsidR="00DC4764">
              <w:rPr>
                <w:b w:val="0"/>
              </w:rPr>
              <w:t xml:space="preserve"> 0707864092</w:t>
            </w:r>
          </w:p>
          <w:p w14:paraId="64ADED15" w14:textId="77777777" w:rsidR="00F116F6" w:rsidRPr="00F116F6" w:rsidRDefault="00F116F6" w:rsidP="00DC4764">
            <w:pPr>
              <w:rPr>
                <w:b w:val="0"/>
              </w:rPr>
            </w:pPr>
            <w:r w:rsidRPr="00F116F6">
              <w:rPr>
                <w:b w:val="0"/>
              </w:rPr>
              <w:t xml:space="preserve">I tredje hand personalansvarig:  </w:t>
            </w:r>
            <w:r w:rsidR="00DC4764">
              <w:rPr>
                <w:b w:val="0"/>
              </w:rPr>
              <w:t>Ellen Karlsson 0709624806</w:t>
            </w:r>
          </w:p>
        </w:tc>
        <w:tc>
          <w:tcPr>
            <w:tcW w:w="562" w:type="dxa"/>
          </w:tcPr>
          <w:p w14:paraId="7F6D2786" w14:textId="77777777" w:rsidR="00F116F6" w:rsidRPr="00F116F6" w:rsidRDefault="00F116F6" w:rsidP="00F17D51">
            <w:pPr>
              <w:cnfStyle w:val="000000000000" w:firstRow="0" w:lastRow="0" w:firstColumn="0" w:lastColumn="0" w:oddVBand="0" w:evenVBand="0" w:oddHBand="0" w:evenHBand="0" w:firstRowFirstColumn="0" w:firstRowLastColumn="0" w:lastRowFirstColumn="0" w:lastRowLastColumn="0"/>
            </w:pPr>
          </w:p>
        </w:tc>
      </w:tr>
      <w:tr w:rsidR="00015870" w:rsidRPr="00F116F6" w14:paraId="0CAD6A68"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1C5E7F31" w14:textId="77777777" w:rsidR="00015870" w:rsidRPr="00F116F6" w:rsidRDefault="00015870" w:rsidP="00F17D51">
            <w:pPr>
              <w:rPr>
                <w:b w:val="0"/>
              </w:rPr>
            </w:pPr>
            <w:r w:rsidRPr="00F116F6">
              <w:rPr>
                <w:b w:val="0"/>
              </w:rPr>
              <w:t>Ta hand om den/de som drabbats</w:t>
            </w:r>
          </w:p>
          <w:p w14:paraId="70424E91" w14:textId="77777777" w:rsidR="00015870" w:rsidRPr="00F116F6" w:rsidRDefault="00015870" w:rsidP="00015870">
            <w:pPr>
              <w:pStyle w:val="Liststycke"/>
              <w:numPr>
                <w:ilvl w:val="0"/>
                <w:numId w:val="37"/>
              </w:numPr>
              <w:rPr>
                <w:b w:val="0"/>
              </w:rPr>
            </w:pPr>
            <w:r w:rsidRPr="00F116F6">
              <w:rPr>
                <w:b w:val="0"/>
              </w:rPr>
              <w:t>Lugna ner</w:t>
            </w:r>
          </w:p>
          <w:p w14:paraId="3ACD13BA" w14:textId="77777777" w:rsidR="00015870" w:rsidRPr="00F116F6" w:rsidRDefault="00015870" w:rsidP="00015870">
            <w:pPr>
              <w:pStyle w:val="Liststycke"/>
              <w:numPr>
                <w:ilvl w:val="0"/>
                <w:numId w:val="37"/>
              </w:numPr>
              <w:rPr>
                <w:b w:val="0"/>
              </w:rPr>
            </w:pPr>
            <w:r w:rsidRPr="00F116F6">
              <w:rPr>
                <w:b w:val="0"/>
              </w:rPr>
              <w:t xml:space="preserve">Visa omsorg (värme </w:t>
            </w:r>
            <w:proofErr w:type="spellStart"/>
            <w:r w:rsidRPr="00F116F6">
              <w:rPr>
                <w:b w:val="0"/>
              </w:rPr>
              <w:t>etc</w:t>
            </w:r>
            <w:proofErr w:type="spellEnd"/>
            <w:r w:rsidRPr="00F116F6">
              <w:rPr>
                <w:b w:val="0"/>
              </w:rPr>
              <w:t>)</w:t>
            </w:r>
          </w:p>
          <w:p w14:paraId="687A9492" w14:textId="77777777" w:rsidR="00015870" w:rsidRPr="00F116F6" w:rsidRDefault="00015870" w:rsidP="00015870">
            <w:pPr>
              <w:pStyle w:val="Liststycke"/>
              <w:numPr>
                <w:ilvl w:val="0"/>
                <w:numId w:val="37"/>
              </w:numPr>
              <w:rPr>
                <w:b w:val="0"/>
              </w:rPr>
            </w:pPr>
            <w:r w:rsidRPr="00F116F6">
              <w:rPr>
                <w:b w:val="0"/>
              </w:rPr>
              <w:t>Trygg plats</w:t>
            </w:r>
          </w:p>
          <w:p w14:paraId="41A28240" w14:textId="77777777" w:rsidR="00015870" w:rsidRPr="00F116F6" w:rsidRDefault="00015870" w:rsidP="00015870">
            <w:pPr>
              <w:pStyle w:val="Liststycke"/>
              <w:numPr>
                <w:ilvl w:val="0"/>
                <w:numId w:val="37"/>
              </w:numPr>
              <w:rPr>
                <w:b w:val="0"/>
              </w:rPr>
            </w:pPr>
            <w:r w:rsidRPr="00F116F6">
              <w:rPr>
                <w:b w:val="0"/>
              </w:rPr>
              <w:t>Tala lugnt</w:t>
            </w:r>
          </w:p>
          <w:p w14:paraId="126BA998" w14:textId="77777777" w:rsidR="00015870" w:rsidRPr="00F116F6" w:rsidRDefault="00015870" w:rsidP="00015870">
            <w:pPr>
              <w:pStyle w:val="Liststycke"/>
              <w:numPr>
                <w:ilvl w:val="0"/>
                <w:numId w:val="37"/>
              </w:numPr>
              <w:rPr>
                <w:b w:val="0"/>
              </w:rPr>
            </w:pPr>
            <w:r w:rsidRPr="00F116F6">
              <w:rPr>
                <w:b w:val="0"/>
              </w:rPr>
              <w:t>Lämna inte den drabbade ensam</w:t>
            </w:r>
          </w:p>
          <w:p w14:paraId="4755E59D" w14:textId="77777777" w:rsidR="00015870" w:rsidRPr="00F116F6" w:rsidRDefault="00015870" w:rsidP="00015870">
            <w:pPr>
              <w:pStyle w:val="Liststycke"/>
              <w:numPr>
                <w:ilvl w:val="0"/>
                <w:numId w:val="37"/>
              </w:numPr>
              <w:rPr>
                <w:b w:val="0"/>
              </w:rPr>
            </w:pPr>
            <w:r w:rsidRPr="00F116F6">
              <w:rPr>
                <w:b w:val="0"/>
              </w:rPr>
              <w:t>Lyssna och låt den drabbade tala</w:t>
            </w:r>
          </w:p>
          <w:p w14:paraId="4556971F" w14:textId="77777777" w:rsidR="00015870" w:rsidRPr="00F116F6" w:rsidRDefault="00015870" w:rsidP="00015870">
            <w:pPr>
              <w:pStyle w:val="Liststycke"/>
              <w:numPr>
                <w:ilvl w:val="0"/>
                <w:numId w:val="37"/>
              </w:numPr>
              <w:rPr>
                <w:b w:val="0"/>
              </w:rPr>
            </w:pPr>
            <w:r w:rsidRPr="00F116F6">
              <w:rPr>
                <w:b w:val="0"/>
              </w:rPr>
              <w:t>Information (kort och saklig)</w:t>
            </w:r>
          </w:p>
          <w:p w14:paraId="25F046FF" w14:textId="77777777" w:rsidR="00015870" w:rsidRPr="00F116F6" w:rsidRDefault="00015870" w:rsidP="00015870">
            <w:pPr>
              <w:pStyle w:val="Liststycke"/>
              <w:numPr>
                <w:ilvl w:val="0"/>
                <w:numId w:val="37"/>
              </w:numPr>
              <w:rPr>
                <w:b w:val="0"/>
              </w:rPr>
            </w:pPr>
            <w:r w:rsidRPr="00F116F6">
              <w:rPr>
                <w:b w:val="0"/>
              </w:rPr>
              <w:t>Följ med till sjukhus</w:t>
            </w:r>
          </w:p>
          <w:p w14:paraId="0DE06A19" w14:textId="77777777" w:rsidR="00015870" w:rsidRPr="00F116F6" w:rsidRDefault="00015870" w:rsidP="00015870">
            <w:pPr>
              <w:pStyle w:val="Liststycke"/>
              <w:numPr>
                <w:ilvl w:val="0"/>
                <w:numId w:val="37"/>
              </w:numPr>
              <w:rPr>
                <w:b w:val="0"/>
              </w:rPr>
            </w:pPr>
            <w:r w:rsidRPr="00F116F6">
              <w:rPr>
                <w:b w:val="0"/>
              </w:rPr>
              <w:t>Se till att den drabbade kommer hem ordentligt</w:t>
            </w:r>
          </w:p>
        </w:tc>
        <w:tc>
          <w:tcPr>
            <w:tcW w:w="562" w:type="dxa"/>
          </w:tcPr>
          <w:p w14:paraId="7553032A" w14:textId="77777777" w:rsidR="00015870" w:rsidRPr="00F116F6" w:rsidRDefault="00015870" w:rsidP="00F17D51">
            <w:pPr>
              <w:cnfStyle w:val="000000100000" w:firstRow="0" w:lastRow="0" w:firstColumn="0" w:lastColumn="0" w:oddVBand="0" w:evenVBand="0" w:oddHBand="1" w:evenHBand="0" w:firstRowFirstColumn="0" w:firstRowLastColumn="0" w:lastRowFirstColumn="0" w:lastRowLastColumn="0"/>
            </w:pPr>
          </w:p>
        </w:tc>
      </w:tr>
      <w:tr w:rsidR="00015870" w:rsidRPr="00F116F6" w14:paraId="059DF74B"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73D7CCE7" w14:textId="77777777" w:rsidR="00015870" w:rsidRPr="00F116F6" w:rsidRDefault="00015870" w:rsidP="00015870">
            <w:pPr>
              <w:rPr>
                <w:b w:val="0"/>
              </w:rPr>
            </w:pPr>
            <w:r w:rsidRPr="00F116F6">
              <w:rPr>
                <w:b w:val="0"/>
              </w:rPr>
              <w:t>Låt ingen gå direkt hem förrän situationen är under kontroll</w:t>
            </w:r>
          </w:p>
        </w:tc>
        <w:tc>
          <w:tcPr>
            <w:tcW w:w="562" w:type="dxa"/>
          </w:tcPr>
          <w:p w14:paraId="38DCB1CE" w14:textId="77777777" w:rsidR="00015870" w:rsidRPr="00F116F6" w:rsidRDefault="00015870" w:rsidP="00F17D51">
            <w:pPr>
              <w:cnfStyle w:val="000000000000" w:firstRow="0" w:lastRow="0" w:firstColumn="0" w:lastColumn="0" w:oddVBand="0" w:evenVBand="0" w:oddHBand="0" w:evenHBand="0" w:firstRowFirstColumn="0" w:firstRowLastColumn="0" w:lastRowFirstColumn="0" w:lastRowLastColumn="0"/>
            </w:pPr>
          </w:p>
        </w:tc>
      </w:tr>
    </w:tbl>
    <w:p w14:paraId="1824A85A" w14:textId="77777777" w:rsidR="008178F7" w:rsidRDefault="008178F7" w:rsidP="00B05BBF">
      <w:pPr>
        <w:pStyle w:val="Rubrik2"/>
        <w:numPr>
          <w:ilvl w:val="0"/>
          <w:numId w:val="0"/>
        </w:numPr>
      </w:pPr>
    </w:p>
    <w:tbl>
      <w:tblPr>
        <w:tblStyle w:val="Rutntstabell4dekorfrg11"/>
        <w:tblW w:w="0" w:type="auto"/>
        <w:tblLook w:val="04A0" w:firstRow="1" w:lastRow="0" w:firstColumn="1" w:lastColumn="0" w:noHBand="0" w:noVBand="1"/>
      </w:tblPr>
      <w:tblGrid>
        <w:gridCol w:w="8500"/>
        <w:gridCol w:w="562"/>
      </w:tblGrid>
      <w:tr w:rsidR="00B05BBF" w:rsidRPr="00F116F6" w14:paraId="161E0518" w14:textId="77777777" w:rsidTr="00B05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515B4FB3" w14:textId="77777777" w:rsidR="00B05BBF" w:rsidRPr="00B05BBF" w:rsidRDefault="00B05BBF" w:rsidP="00CC500C">
            <w:pPr>
              <w:rPr>
                <w:sz w:val="28"/>
              </w:rPr>
            </w:pPr>
            <w:r w:rsidRPr="00B05BBF">
              <w:rPr>
                <w:sz w:val="28"/>
              </w:rPr>
              <w:t>Samma dag</w:t>
            </w:r>
          </w:p>
        </w:tc>
        <w:tc>
          <w:tcPr>
            <w:tcW w:w="562" w:type="dxa"/>
          </w:tcPr>
          <w:p w14:paraId="370D590C" w14:textId="77777777" w:rsidR="00B05BBF" w:rsidRPr="00F116F6" w:rsidRDefault="00B05BBF" w:rsidP="00F17D51">
            <w:pPr>
              <w:cnfStyle w:val="100000000000" w:firstRow="1" w:lastRow="0" w:firstColumn="0" w:lastColumn="0" w:oddVBand="0" w:evenVBand="0" w:oddHBand="0" w:evenHBand="0" w:firstRowFirstColumn="0" w:firstRowLastColumn="0" w:lastRowFirstColumn="0" w:lastRowLastColumn="0"/>
            </w:pPr>
          </w:p>
        </w:tc>
      </w:tr>
      <w:tr w:rsidR="008178F7" w:rsidRPr="00F116F6" w14:paraId="5365565C"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18B61422" w14:textId="77777777" w:rsidR="008178F7" w:rsidRPr="00F116F6" w:rsidRDefault="008178F7" w:rsidP="00CC500C">
            <w:pPr>
              <w:rPr>
                <w:b w:val="0"/>
              </w:rPr>
            </w:pPr>
            <w:r w:rsidRPr="00F116F6">
              <w:rPr>
                <w:b w:val="0"/>
              </w:rPr>
              <w:t xml:space="preserve">Kontakta anhöriga till </w:t>
            </w:r>
            <w:r w:rsidR="00CC500C" w:rsidRPr="00F116F6">
              <w:rPr>
                <w:b w:val="0"/>
              </w:rPr>
              <w:t>berörda</w:t>
            </w:r>
            <w:r w:rsidRPr="00F116F6">
              <w:rPr>
                <w:b w:val="0"/>
              </w:rPr>
              <w:t xml:space="preserve"> – se kontaktlista</w:t>
            </w:r>
          </w:p>
        </w:tc>
        <w:tc>
          <w:tcPr>
            <w:tcW w:w="562" w:type="dxa"/>
          </w:tcPr>
          <w:p w14:paraId="1C2F087D" w14:textId="77777777" w:rsidR="008178F7" w:rsidRPr="00F116F6" w:rsidRDefault="008178F7" w:rsidP="00F17D51">
            <w:pPr>
              <w:cnfStyle w:val="000000100000" w:firstRow="0" w:lastRow="0" w:firstColumn="0" w:lastColumn="0" w:oddVBand="0" w:evenVBand="0" w:oddHBand="1" w:evenHBand="0" w:firstRowFirstColumn="0" w:firstRowLastColumn="0" w:lastRowFirstColumn="0" w:lastRowLastColumn="0"/>
            </w:pPr>
          </w:p>
        </w:tc>
      </w:tr>
      <w:tr w:rsidR="008178F7" w:rsidRPr="00F116F6" w14:paraId="4D0C14C4"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71AEF50A" w14:textId="77777777" w:rsidR="008178F7" w:rsidRPr="00F116F6" w:rsidRDefault="008178F7" w:rsidP="00F17D51">
            <w:pPr>
              <w:rPr>
                <w:b w:val="0"/>
              </w:rPr>
            </w:pPr>
            <w:r w:rsidRPr="00F116F6">
              <w:rPr>
                <w:b w:val="0"/>
              </w:rPr>
              <w:t>Vid behov: Informera all personal om vad som hänt</w:t>
            </w:r>
          </w:p>
        </w:tc>
        <w:tc>
          <w:tcPr>
            <w:tcW w:w="562" w:type="dxa"/>
          </w:tcPr>
          <w:p w14:paraId="5FFB76DE" w14:textId="77777777" w:rsidR="008178F7" w:rsidRPr="00F116F6" w:rsidRDefault="008178F7" w:rsidP="00F17D51">
            <w:pPr>
              <w:cnfStyle w:val="000000000000" w:firstRow="0" w:lastRow="0" w:firstColumn="0" w:lastColumn="0" w:oddVBand="0" w:evenVBand="0" w:oddHBand="0" w:evenHBand="0" w:firstRowFirstColumn="0" w:firstRowLastColumn="0" w:lastRowFirstColumn="0" w:lastRowLastColumn="0"/>
            </w:pPr>
          </w:p>
        </w:tc>
      </w:tr>
      <w:tr w:rsidR="00CC500C" w:rsidRPr="00F116F6" w14:paraId="584753BD"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63856F2E" w14:textId="77777777" w:rsidR="00CC500C" w:rsidRPr="00F116F6" w:rsidRDefault="00CC500C" w:rsidP="00F17D51">
            <w:pPr>
              <w:rPr>
                <w:b w:val="0"/>
              </w:rPr>
            </w:pPr>
            <w:r w:rsidRPr="00F116F6">
              <w:rPr>
                <w:b w:val="0"/>
              </w:rPr>
              <w:t>Vid behov: Informera alla föräldrar om vad som hänt</w:t>
            </w:r>
          </w:p>
        </w:tc>
        <w:tc>
          <w:tcPr>
            <w:tcW w:w="562" w:type="dxa"/>
          </w:tcPr>
          <w:p w14:paraId="11071899" w14:textId="77777777" w:rsidR="00CC500C" w:rsidRPr="00F116F6" w:rsidRDefault="00CC500C" w:rsidP="00F17D51">
            <w:pPr>
              <w:cnfStyle w:val="000000100000" w:firstRow="0" w:lastRow="0" w:firstColumn="0" w:lastColumn="0" w:oddVBand="0" w:evenVBand="0" w:oddHBand="1" w:evenHBand="0" w:firstRowFirstColumn="0" w:firstRowLastColumn="0" w:lastRowFirstColumn="0" w:lastRowLastColumn="0"/>
            </w:pPr>
          </w:p>
        </w:tc>
      </w:tr>
      <w:tr w:rsidR="00CC500C" w:rsidRPr="00F116F6" w14:paraId="7E58727E"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43644F4E" w14:textId="77777777" w:rsidR="00CC500C" w:rsidRPr="00F116F6" w:rsidRDefault="00CC500C" w:rsidP="00CC500C">
            <w:pPr>
              <w:rPr>
                <w:b w:val="0"/>
              </w:rPr>
            </w:pPr>
            <w:r w:rsidRPr="00F116F6">
              <w:rPr>
                <w:b w:val="0"/>
              </w:rPr>
              <w:t>Vid behov: Informera alla barn om vad som hänt</w:t>
            </w:r>
          </w:p>
        </w:tc>
        <w:tc>
          <w:tcPr>
            <w:tcW w:w="562" w:type="dxa"/>
          </w:tcPr>
          <w:p w14:paraId="7A432E69" w14:textId="77777777" w:rsidR="00CC500C" w:rsidRPr="00F116F6" w:rsidRDefault="00CC500C" w:rsidP="00F17D51">
            <w:pPr>
              <w:cnfStyle w:val="000000000000" w:firstRow="0" w:lastRow="0" w:firstColumn="0" w:lastColumn="0" w:oddVBand="0" w:evenVBand="0" w:oddHBand="0" w:evenHBand="0" w:firstRowFirstColumn="0" w:firstRowLastColumn="0" w:lastRowFirstColumn="0" w:lastRowLastColumn="0"/>
            </w:pPr>
          </w:p>
        </w:tc>
      </w:tr>
      <w:tr w:rsidR="008178F7" w:rsidRPr="00F116F6" w14:paraId="4779E981"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222D51D3" w14:textId="77777777" w:rsidR="008178F7" w:rsidRPr="00F116F6" w:rsidRDefault="008178F7" w:rsidP="00F17D51">
            <w:pPr>
              <w:rPr>
                <w:b w:val="0"/>
              </w:rPr>
            </w:pPr>
            <w:r w:rsidRPr="00F116F6">
              <w:rPr>
                <w:b w:val="0"/>
              </w:rPr>
              <w:t>Vid behov: Ordna socialt kontaktnät för kvällen</w:t>
            </w:r>
          </w:p>
        </w:tc>
        <w:tc>
          <w:tcPr>
            <w:tcW w:w="562" w:type="dxa"/>
          </w:tcPr>
          <w:p w14:paraId="3FA8BD7B" w14:textId="77777777" w:rsidR="008178F7" w:rsidRPr="00F116F6" w:rsidRDefault="008178F7" w:rsidP="00F17D51">
            <w:pPr>
              <w:cnfStyle w:val="000000100000" w:firstRow="0" w:lastRow="0" w:firstColumn="0" w:lastColumn="0" w:oddVBand="0" w:evenVBand="0" w:oddHBand="1" w:evenHBand="0" w:firstRowFirstColumn="0" w:firstRowLastColumn="0" w:lastRowFirstColumn="0" w:lastRowLastColumn="0"/>
            </w:pPr>
          </w:p>
        </w:tc>
      </w:tr>
      <w:tr w:rsidR="008178F7" w:rsidRPr="00F116F6" w14:paraId="78CC1D85"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2AFFE131" w14:textId="77777777" w:rsidR="008178F7" w:rsidRPr="00F116F6" w:rsidRDefault="008178F7" w:rsidP="008178F7">
            <w:pPr>
              <w:rPr>
                <w:b w:val="0"/>
              </w:rPr>
            </w:pPr>
            <w:r w:rsidRPr="00F116F6">
              <w:rPr>
                <w:b w:val="0"/>
              </w:rPr>
              <w:t>Bestäm hur nästa dag på arbetet ska se ut. Finns möjlighet till personliga samtal, möte eller stöd på annat sätt?</w:t>
            </w:r>
          </w:p>
        </w:tc>
        <w:tc>
          <w:tcPr>
            <w:tcW w:w="562" w:type="dxa"/>
          </w:tcPr>
          <w:p w14:paraId="356EDAC9" w14:textId="77777777" w:rsidR="008178F7" w:rsidRPr="00F116F6" w:rsidRDefault="008178F7" w:rsidP="00F17D51">
            <w:pPr>
              <w:cnfStyle w:val="000000000000" w:firstRow="0" w:lastRow="0" w:firstColumn="0" w:lastColumn="0" w:oddVBand="0" w:evenVBand="0" w:oddHBand="0" w:evenHBand="0" w:firstRowFirstColumn="0" w:firstRowLastColumn="0" w:lastRowFirstColumn="0" w:lastRowLastColumn="0"/>
            </w:pPr>
          </w:p>
        </w:tc>
      </w:tr>
      <w:tr w:rsidR="008178F7" w:rsidRPr="00F116F6" w14:paraId="5DE6788F"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995629D" w14:textId="77777777" w:rsidR="008178F7" w:rsidRDefault="008178F7" w:rsidP="00B05BBF">
            <w:pPr>
              <w:rPr>
                <w:b w:val="0"/>
              </w:rPr>
            </w:pPr>
            <w:r w:rsidRPr="00F116F6">
              <w:rPr>
                <w:b w:val="0"/>
              </w:rPr>
              <w:t xml:space="preserve">Var förberedd på kontakt från polis och massmedia. Informera </w:t>
            </w:r>
            <w:r w:rsidR="00B05BBF">
              <w:rPr>
                <w:b w:val="0"/>
              </w:rPr>
              <w:t xml:space="preserve">personal på plats </w:t>
            </w:r>
            <w:r w:rsidRPr="00F116F6">
              <w:rPr>
                <w:b w:val="0"/>
              </w:rPr>
              <w:t>om vem i som ansvarar för dessa kontakter</w:t>
            </w:r>
            <w:r w:rsidR="00B05BBF">
              <w:rPr>
                <w:b w:val="0"/>
              </w:rPr>
              <w:t>. Om inget annat meddelats från krisgruppen gäller:</w:t>
            </w:r>
          </w:p>
          <w:p w14:paraId="02F4FF13" w14:textId="77777777" w:rsidR="00B05BBF" w:rsidRPr="00B05BBF" w:rsidRDefault="00B05BBF" w:rsidP="00B05BBF">
            <w:pPr>
              <w:pStyle w:val="Liststycke"/>
              <w:numPr>
                <w:ilvl w:val="0"/>
                <w:numId w:val="40"/>
              </w:numPr>
              <w:rPr>
                <w:b w:val="0"/>
              </w:rPr>
            </w:pPr>
            <w:r w:rsidRPr="00B05BBF">
              <w:rPr>
                <w:b w:val="0"/>
              </w:rPr>
              <w:t xml:space="preserve">I första hand ordförande: </w:t>
            </w:r>
            <w:r w:rsidR="00556D5D">
              <w:rPr>
                <w:b w:val="0"/>
              </w:rPr>
              <w:t xml:space="preserve">Elliot </w:t>
            </w:r>
            <w:proofErr w:type="spellStart"/>
            <w:r w:rsidR="002B05BF">
              <w:rPr>
                <w:b w:val="0"/>
              </w:rPr>
              <w:t>Bavarian</w:t>
            </w:r>
            <w:proofErr w:type="spellEnd"/>
            <w:r w:rsidR="002B05BF">
              <w:rPr>
                <w:b w:val="0"/>
              </w:rPr>
              <w:t xml:space="preserve"> 0702363134</w:t>
            </w:r>
          </w:p>
          <w:p w14:paraId="0BEA2DCF" w14:textId="77777777" w:rsidR="00B05BBF" w:rsidRPr="00B05BBF" w:rsidRDefault="002B05BF" w:rsidP="00B05BBF">
            <w:pPr>
              <w:pStyle w:val="Liststycke"/>
              <w:numPr>
                <w:ilvl w:val="0"/>
                <w:numId w:val="40"/>
              </w:numPr>
              <w:rPr>
                <w:b w:val="0"/>
              </w:rPr>
            </w:pPr>
            <w:r>
              <w:rPr>
                <w:b w:val="0"/>
              </w:rPr>
              <w:t xml:space="preserve">I andra hand vice ordförande: Elenor </w:t>
            </w:r>
            <w:proofErr w:type="spellStart"/>
            <w:r>
              <w:rPr>
                <w:b w:val="0"/>
              </w:rPr>
              <w:t>Sibborn</w:t>
            </w:r>
            <w:proofErr w:type="spellEnd"/>
            <w:r>
              <w:rPr>
                <w:b w:val="0"/>
              </w:rPr>
              <w:t xml:space="preserve"> 0707864092</w:t>
            </w:r>
          </w:p>
          <w:p w14:paraId="31EC10A1" w14:textId="77777777" w:rsidR="00B05BBF" w:rsidRPr="00B05BBF" w:rsidRDefault="00B05BBF" w:rsidP="00B05BBF">
            <w:pPr>
              <w:pStyle w:val="Liststycke"/>
              <w:numPr>
                <w:ilvl w:val="0"/>
                <w:numId w:val="40"/>
              </w:numPr>
              <w:rPr>
                <w:color w:val="2E74B5" w:themeColor="accent1" w:themeShade="BF"/>
              </w:rPr>
            </w:pPr>
            <w:r w:rsidRPr="00B05BBF">
              <w:rPr>
                <w:b w:val="0"/>
              </w:rPr>
              <w:t xml:space="preserve">I tredje hand personalansvarig: </w:t>
            </w:r>
            <w:r w:rsidR="00DC4764">
              <w:rPr>
                <w:b w:val="0"/>
              </w:rPr>
              <w:t>Ellen Karlsson 0709624806</w:t>
            </w:r>
          </w:p>
        </w:tc>
        <w:tc>
          <w:tcPr>
            <w:tcW w:w="562" w:type="dxa"/>
          </w:tcPr>
          <w:p w14:paraId="4846C453" w14:textId="77777777" w:rsidR="008178F7" w:rsidRPr="00F116F6" w:rsidRDefault="008178F7" w:rsidP="00F17D51">
            <w:pPr>
              <w:cnfStyle w:val="000000100000" w:firstRow="0" w:lastRow="0" w:firstColumn="0" w:lastColumn="0" w:oddVBand="0" w:evenVBand="0" w:oddHBand="1" w:evenHBand="0" w:firstRowFirstColumn="0" w:firstRowLastColumn="0" w:lastRowFirstColumn="0" w:lastRowLastColumn="0"/>
            </w:pPr>
          </w:p>
        </w:tc>
      </w:tr>
      <w:tr w:rsidR="008178F7" w:rsidRPr="00F116F6" w14:paraId="760E66DB"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6DABE45B" w14:textId="77777777" w:rsidR="008178F7" w:rsidRPr="00F116F6" w:rsidRDefault="008178F7" w:rsidP="008178F7">
            <w:pPr>
              <w:rPr>
                <w:b w:val="0"/>
              </w:rPr>
            </w:pPr>
            <w:r w:rsidRPr="00F116F6">
              <w:rPr>
                <w:b w:val="0"/>
              </w:rPr>
              <w:t xml:space="preserve">Kontakta Arbetsmiljöverket vid allvarligare olycka; </w:t>
            </w:r>
            <w:proofErr w:type="spellStart"/>
            <w:r w:rsidRPr="00F116F6">
              <w:rPr>
                <w:b w:val="0"/>
              </w:rPr>
              <w:t>tel</w:t>
            </w:r>
            <w:proofErr w:type="spellEnd"/>
            <w:r w:rsidRPr="00F116F6">
              <w:rPr>
                <w:b w:val="0"/>
              </w:rPr>
              <w:t>: 010-730 90 00,</w:t>
            </w:r>
          </w:p>
          <w:p w14:paraId="7664722A" w14:textId="77777777" w:rsidR="008178F7" w:rsidRPr="00F116F6" w:rsidRDefault="008178F7" w:rsidP="00245FEB">
            <w:pPr>
              <w:rPr>
                <w:b w:val="0"/>
              </w:rPr>
            </w:pPr>
            <w:r w:rsidRPr="00F116F6">
              <w:rPr>
                <w:b w:val="0"/>
              </w:rPr>
              <w:t>utanför kontorstid 08- 737 15 55</w:t>
            </w:r>
            <w:r w:rsidR="00245FEB">
              <w:rPr>
                <w:b w:val="0"/>
              </w:rPr>
              <w:t xml:space="preserve">. Alternativt </w:t>
            </w:r>
            <w:r w:rsidRPr="00F116F6">
              <w:rPr>
                <w:b w:val="0"/>
              </w:rPr>
              <w:t>på www.a</w:t>
            </w:r>
            <w:r w:rsidR="00245FEB">
              <w:rPr>
                <w:b w:val="0"/>
              </w:rPr>
              <w:t>nmalarbetsskada</w:t>
            </w:r>
            <w:r w:rsidRPr="00F116F6">
              <w:rPr>
                <w:b w:val="0"/>
              </w:rPr>
              <w:t>.se.</w:t>
            </w:r>
          </w:p>
        </w:tc>
        <w:tc>
          <w:tcPr>
            <w:tcW w:w="562" w:type="dxa"/>
          </w:tcPr>
          <w:p w14:paraId="067C9FE2" w14:textId="77777777" w:rsidR="008178F7" w:rsidRPr="00F116F6" w:rsidRDefault="008178F7" w:rsidP="00F17D51">
            <w:pPr>
              <w:cnfStyle w:val="000000000000" w:firstRow="0" w:lastRow="0" w:firstColumn="0" w:lastColumn="0" w:oddVBand="0" w:evenVBand="0" w:oddHBand="0" w:evenHBand="0" w:firstRowFirstColumn="0" w:firstRowLastColumn="0" w:lastRowFirstColumn="0" w:lastRowLastColumn="0"/>
            </w:pPr>
          </w:p>
        </w:tc>
      </w:tr>
      <w:tr w:rsidR="008178F7" w:rsidRPr="00F116F6" w14:paraId="2146B3B6"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218CE3E2" w14:textId="77777777" w:rsidR="008178F7" w:rsidRPr="00F116F6" w:rsidRDefault="008178F7" w:rsidP="00F17D51">
            <w:pPr>
              <w:rPr>
                <w:b w:val="0"/>
              </w:rPr>
            </w:pPr>
            <w:r w:rsidRPr="00F116F6">
              <w:rPr>
                <w:b w:val="0"/>
              </w:rPr>
              <w:t>Kontakta företagshälsovård eller liknande sakkunnig hjälp.</w:t>
            </w:r>
          </w:p>
        </w:tc>
        <w:tc>
          <w:tcPr>
            <w:tcW w:w="562" w:type="dxa"/>
          </w:tcPr>
          <w:p w14:paraId="350F268D" w14:textId="77777777" w:rsidR="008178F7" w:rsidRPr="00F116F6" w:rsidRDefault="008178F7" w:rsidP="00F17D51">
            <w:pPr>
              <w:cnfStyle w:val="000000100000" w:firstRow="0" w:lastRow="0" w:firstColumn="0" w:lastColumn="0" w:oddVBand="0" w:evenVBand="0" w:oddHBand="1" w:evenHBand="0" w:firstRowFirstColumn="0" w:firstRowLastColumn="0" w:lastRowFirstColumn="0" w:lastRowLastColumn="0"/>
            </w:pPr>
          </w:p>
        </w:tc>
      </w:tr>
    </w:tbl>
    <w:p w14:paraId="30690158" w14:textId="77777777" w:rsidR="00015870" w:rsidRDefault="00015870" w:rsidP="00B05BBF">
      <w:pPr>
        <w:pStyle w:val="Rubrik2"/>
        <w:numPr>
          <w:ilvl w:val="0"/>
          <w:numId w:val="0"/>
        </w:numPr>
      </w:pPr>
    </w:p>
    <w:tbl>
      <w:tblPr>
        <w:tblStyle w:val="Rutntstabell4dekorfrg11"/>
        <w:tblW w:w="0" w:type="auto"/>
        <w:tblLook w:val="04A0" w:firstRow="1" w:lastRow="0" w:firstColumn="1" w:lastColumn="0" w:noHBand="0" w:noVBand="1"/>
      </w:tblPr>
      <w:tblGrid>
        <w:gridCol w:w="8500"/>
        <w:gridCol w:w="562"/>
      </w:tblGrid>
      <w:tr w:rsidR="00B05BBF" w14:paraId="0EF4209A" w14:textId="77777777" w:rsidTr="00B05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7655799" w14:textId="77777777" w:rsidR="00B05BBF" w:rsidRPr="00B05BBF" w:rsidRDefault="00B05BBF" w:rsidP="00F17D51">
            <w:pPr>
              <w:rPr>
                <w:b w:val="0"/>
                <w:sz w:val="28"/>
              </w:rPr>
            </w:pPr>
            <w:r w:rsidRPr="00B05BBF">
              <w:rPr>
                <w:b w:val="0"/>
                <w:sz w:val="28"/>
              </w:rPr>
              <w:t>Senare</w:t>
            </w:r>
          </w:p>
        </w:tc>
        <w:tc>
          <w:tcPr>
            <w:tcW w:w="562" w:type="dxa"/>
          </w:tcPr>
          <w:p w14:paraId="15DE5F21" w14:textId="77777777" w:rsidR="00B05BBF" w:rsidRDefault="00B05BBF" w:rsidP="00F17D51">
            <w:pPr>
              <w:cnfStyle w:val="100000000000" w:firstRow="1" w:lastRow="0" w:firstColumn="0" w:lastColumn="0" w:oddVBand="0" w:evenVBand="0" w:oddHBand="0" w:evenHBand="0" w:firstRowFirstColumn="0" w:firstRowLastColumn="0" w:lastRowFirstColumn="0" w:lastRowLastColumn="0"/>
            </w:pPr>
          </w:p>
        </w:tc>
      </w:tr>
      <w:tr w:rsidR="00FC42B5" w14:paraId="745718A2"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6935C7B" w14:textId="77777777" w:rsidR="00FC42B5" w:rsidRPr="00F116F6" w:rsidRDefault="00FC42B5" w:rsidP="00F17D51">
            <w:pPr>
              <w:rPr>
                <w:b w:val="0"/>
              </w:rPr>
            </w:pPr>
            <w:r w:rsidRPr="00F116F6">
              <w:rPr>
                <w:b w:val="0"/>
              </w:rPr>
              <w:t>Gör arbetsskadeanmälan till Försäkringskassan och AFA Försäkring (TFA).</w:t>
            </w:r>
          </w:p>
        </w:tc>
        <w:tc>
          <w:tcPr>
            <w:tcW w:w="562" w:type="dxa"/>
          </w:tcPr>
          <w:p w14:paraId="1E4FBECA" w14:textId="77777777" w:rsidR="00FC42B5" w:rsidRDefault="00FC42B5" w:rsidP="00F17D51">
            <w:pPr>
              <w:cnfStyle w:val="000000100000" w:firstRow="0" w:lastRow="0" w:firstColumn="0" w:lastColumn="0" w:oddVBand="0" w:evenVBand="0" w:oddHBand="1" w:evenHBand="0" w:firstRowFirstColumn="0" w:firstRowLastColumn="0" w:lastRowFirstColumn="0" w:lastRowLastColumn="0"/>
            </w:pPr>
          </w:p>
        </w:tc>
      </w:tr>
      <w:tr w:rsidR="00FC42B5" w14:paraId="60E19B63"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4C58E31B" w14:textId="77777777" w:rsidR="00FC42B5" w:rsidRPr="00F116F6" w:rsidRDefault="00FC42B5" w:rsidP="00CC500C">
            <w:pPr>
              <w:rPr>
                <w:b w:val="0"/>
              </w:rPr>
            </w:pPr>
            <w:r w:rsidRPr="00F116F6">
              <w:rPr>
                <w:b w:val="0"/>
              </w:rPr>
              <w:t>Anpassa eventuellt arbetet under en övergångsperiod till de förhållanden som uppkommit på grund av händelsen.</w:t>
            </w:r>
            <w:r w:rsidR="00CC500C" w:rsidRPr="00F116F6">
              <w:rPr>
                <w:b w:val="0"/>
              </w:rPr>
              <w:t xml:space="preserve"> </w:t>
            </w:r>
          </w:p>
        </w:tc>
        <w:tc>
          <w:tcPr>
            <w:tcW w:w="562" w:type="dxa"/>
          </w:tcPr>
          <w:p w14:paraId="090D5E26" w14:textId="77777777" w:rsidR="00FC42B5" w:rsidRDefault="00FC42B5" w:rsidP="00F17D51">
            <w:pPr>
              <w:cnfStyle w:val="000000000000" w:firstRow="0" w:lastRow="0" w:firstColumn="0" w:lastColumn="0" w:oddVBand="0" w:evenVBand="0" w:oddHBand="0" w:evenHBand="0" w:firstRowFirstColumn="0" w:firstRowLastColumn="0" w:lastRowFirstColumn="0" w:lastRowLastColumn="0"/>
            </w:pPr>
          </w:p>
        </w:tc>
      </w:tr>
      <w:tr w:rsidR="00FC42B5" w14:paraId="5595DCD0"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4A131F06" w14:textId="77777777" w:rsidR="00FC42B5" w:rsidRPr="00F116F6" w:rsidRDefault="00FC42B5" w:rsidP="00FC42B5">
            <w:pPr>
              <w:rPr>
                <w:b w:val="0"/>
              </w:rPr>
            </w:pPr>
            <w:r w:rsidRPr="00F116F6">
              <w:rPr>
                <w:b w:val="0"/>
              </w:rPr>
              <w:t>Följ upp genom samtal, bland annat för att ta reda på om ytterligare insatser kan</w:t>
            </w:r>
          </w:p>
          <w:p w14:paraId="5A99FEE5" w14:textId="77777777" w:rsidR="00FC42B5" w:rsidRPr="00F116F6" w:rsidRDefault="00FC42B5" w:rsidP="00FC42B5">
            <w:pPr>
              <w:rPr>
                <w:b w:val="0"/>
              </w:rPr>
            </w:pPr>
            <w:r w:rsidRPr="00F116F6">
              <w:rPr>
                <w:b w:val="0"/>
              </w:rPr>
              <w:t>behövas. Uppföljande samtal kan behövas vid flertal tillfällen.</w:t>
            </w:r>
          </w:p>
        </w:tc>
        <w:tc>
          <w:tcPr>
            <w:tcW w:w="562" w:type="dxa"/>
          </w:tcPr>
          <w:p w14:paraId="60D48F99" w14:textId="77777777" w:rsidR="00FC42B5" w:rsidRDefault="00FC42B5" w:rsidP="00F17D51">
            <w:pPr>
              <w:cnfStyle w:val="000000100000" w:firstRow="0" w:lastRow="0" w:firstColumn="0" w:lastColumn="0" w:oddVBand="0" w:evenVBand="0" w:oddHBand="1" w:evenHBand="0" w:firstRowFirstColumn="0" w:firstRowLastColumn="0" w:lastRowFirstColumn="0" w:lastRowLastColumn="0"/>
            </w:pPr>
          </w:p>
        </w:tc>
      </w:tr>
      <w:tr w:rsidR="00FC42B5" w14:paraId="43751B50" w14:textId="77777777" w:rsidTr="00B05BBF">
        <w:tc>
          <w:tcPr>
            <w:cnfStyle w:val="001000000000" w:firstRow="0" w:lastRow="0" w:firstColumn="1" w:lastColumn="0" w:oddVBand="0" w:evenVBand="0" w:oddHBand="0" w:evenHBand="0" w:firstRowFirstColumn="0" w:firstRowLastColumn="0" w:lastRowFirstColumn="0" w:lastRowLastColumn="0"/>
            <w:tcW w:w="8500" w:type="dxa"/>
          </w:tcPr>
          <w:p w14:paraId="7144F78B" w14:textId="77777777" w:rsidR="00FC42B5" w:rsidRPr="00F116F6" w:rsidRDefault="00FC42B5" w:rsidP="00FC42B5">
            <w:pPr>
              <w:rPr>
                <w:b w:val="0"/>
              </w:rPr>
            </w:pPr>
            <w:r w:rsidRPr="00F116F6">
              <w:rPr>
                <w:b w:val="0"/>
              </w:rPr>
              <w:t>Ge före eventuell rättegång arbetstagare möjlighet till genomgång av</w:t>
            </w:r>
          </w:p>
          <w:p w14:paraId="7DD9837B" w14:textId="77777777" w:rsidR="00FC42B5" w:rsidRPr="00F116F6" w:rsidRDefault="00FC42B5" w:rsidP="00FC42B5">
            <w:pPr>
              <w:rPr>
                <w:b w:val="0"/>
              </w:rPr>
            </w:pPr>
            <w:r w:rsidRPr="00F116F6">
              <w:rPr>
                <w:b w:val="0"/>
              </w:rPr>
              <w:t>rättegångsförfarandet. Ge stöd till den som ska delta i rättegång.</w:t>
            </w:r>
          </w:p>
        </w:tc>
        <w:tc>
          <w:tcPr>
            <w:tcW w:w="562" w:type="dxa"/>
          </w:tcPr>
          <w:p w14:paraId="1C960CC8" w14:textId="77777777" w:rsidR="00FC42B5" w:rsidRDefault="00FC42B5" w:rsidP="00F17D51">
            <w:pPr>
              <w:cnfStyle w:val="000000000000" w:firstRow="0" w:lastRow="0" w:firstColumn="0" w:lastColumn="0" w:oddVBand="0" w:evenVBand="0" w:oddHBand="0" w:evenHBand="0" w:firstRowFirstColumn="0" w:firstRowLastColumn="0" w:lastRowFirstColumn="0" w:lastRowLastColumn="0"/>
            </w:pPr>
          </w:p>
        </w:tc>
      </w:tr>
      <w:tr w:rsidR="00FC42B5" w14:paraId="2E272840" w14:textId="77777777" w:rsidTr="00B05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14:paraId="7EA5B0EA" w14:textId="77777777" w:rsidR="00FC42B5" w:rsidRPr="00F116F6" w:rsidRDefault="00FC42B5" w:rsidP="00FC42B5">
            <w:pPr>
              <w:rPr>
                <w:b w:val="0"/>
              </w:rPr>
            </w:pPr>
            <w:r w:rsidRPr="00F116F6">
              <w:rPr>
                <w:b w:val="0"/>
              </w:rPr>
              <w:t>Dokumentera och utvärdera händelseförloppet, samt genomför möjliga förbättringar.</w:t>
            </w:r>
          </w:p>
        </w:tc>
        <w:tc>
          <w:tcPr>
            <w:tcW w:w="562" w:type="dxa"/>
          </w:tcPr>
          <w:p w14:paraId="3580ED94" w14:textId="77777777" w:rsidR="00FC42B5" w:rsidRDefault="00FC42B5" w:rsidP="00F17D51">
            <w:pPr>
              <w:cnfStyle w:val="000000100000" w:firstRow="0" w:lastRow="0" w:firstColumn="0" w:lastColumn="0" w:oddVBand="0" w:evenVBand="0" w:oddHBand="1" w:evenHBand="0" w:firstRowFirstColumn="0" w:firstRowLastColumn="0" w:lastRowFirstColumn="0" w:lastRowLastColumn="0"/>
            </w:pPr>
          </w:p>
        </w:tc>
      </w:tr>
    </w:tbl>
    <w:p w14:paraId="2F3FDECA" w14:textId="77777777" w:rsidR="00FC42B5" w:rsidRDefault="00FC42B5" w:rsidP="00F17D51"/>
    <w:p w14:paraId="4052C66C" w14:textId="77777777" w:rsidR="00015870" w:rsidRDefault="00015870" w:rsidP="00F17D51">
      <w:pPr>
        <w:sectPr w:rsidR="00015870">
          <w:headerReference w:type="default" r:id="rId12"/>
          <w:footerReference w:type="default" r:id="rId13"/>
          <w:pgSz w:w="11906" w:h="16838"/>
          <w:pgMar w:top="1417" w:right="1417" w:bottom="1417" w:left="1417" w:header="708" w:footer="708" w:gutter="0"/>
          <w:cols w:space="708"/>
          <w:docGrid w:linePitch="360"/>
        </w:sectPr>
      </w:pPr>
    </w:p>
    <w:p w14:paraId="4292EB4F" w14:textId="77777777" w:rsidR="00015870" w:rsidRDefault="00015870" w:rsidP="00F17D51"/>
    <w:p w14:paraId="195A19E2" w14:textId="77777777" w:rsidR="004D5119" w:rsidRDefault="004D5119">
      <w:pPr>
        <w:pStyle w:val="Innehll1"/>
      </w:pPr>
      <w:r>
        <w:t>Innehåll</w:t>
      </w:r>
    </w:p>
    <w:p w14:paraId="309FA0F5" w14:textId="77777777" w:rsidR="00B71C8E" w:rsidRDefault="00CE3428">
      <w:pPr>
        <w:pStyle w:val="Innehll1"/>
        <w:rPr>
          <w:rFonts w:eastAsiaTheme="minorEastAsia"/>
          <w:noProof/>
          <w:lang w:eastAsia="sv-SE"/>
        </w:rPr>
      </w:pPr>
      <w:r>
        <w:fldChar w:fldCharType="begin"/>
      </w:r>
      <w:r w:rsidR="00E572F1">
        <w:instrText xml:space="preserve"> TOC \o "1-2" \h \z \u </w:instrText>
      </w:r>
      <w:r>
        <w:fldChar w:fldCharType="separate"/>
      </w:r>
      <w:hyperlink w:anchor="_Toc139627067" w:history="1">
        <w:r w:rsidR="00B71C8E" w:rsidRPr="008319C4">
          <w:rPr>
            <w:rStyle w:val="Hyperlnk"/>
            <w:noProof/>
          </w:rPr>
          <w:t>Handlingsplan och checklista</w:t>
        </w:r>
        <w:r w:rsidR="00B71C8E">
          <w:rPr>
            <w:noProof/>
            <w:webHidden/>
          </w:rPr>
          <w:tab/>
        </w:r>
        <w:r w:rsidR="00B71C8E">
          <w:rPr>
            <w:noProof/>
            <w:webHidden/>
          </w:rPr>
          <w:fldChar w:fldCharType="begin"/>
        </w:r>
        <w:r w:rsidR="00B71C8E">
          <w:rPr>
            <w:noProof/>
            <w:webHidden/>
          </w:rPr>
          <w:instrText xml:space="preserve"> PAGEREF _Toc139627067 \h </w:instrText>
        </w:r>
        <w:r w:rsidR="00B71C8E">
          <w:rPr>
            <w:noProof/>
            <w:webHidden/>
          </w:rPr>
        </w:r>
        <w:r w:rsidR="00B71C8E">
          <w:rPr>
            <w:noProof/>
            <w:webHidden/>
          </w:rPr>
          <w:fldChar w:fldCharType="separate"/>
        </w:r>
        <w:r w:rsidR="00B71C8E">
          <w:rPr>
            <w:noProof/>
            <w:webHidden/>
          </w:rPr>
          <w:t>2</w:t>
        </w:r>
        <w:r w:rsidR="00B71C8E">
          <w:rPr>
            <w:noProof/>
            <w:webHidden/>
          </w:rPr>
          <w:fldChar w:fldCharType="end"/>
        </w:r>
      </w:hyperlink>
    </w:p>
    <w:p w14:paraId="76EEB722" w14:textId="77777777" w:rsidR="00B71C8E" w:rsidRDefault="00000000">
      <w:pPr>
        <w:pStyle w:val="Innehll1"/>
        <w:rPr>
          <w:rFonts w:eastAsiaTheme="minorEastAsia"/>
          <w:noProof/>
          <w:lang w:eastAsia="sv-SE"/>
        </w:rPr>
      </w:pPr>
      <w:hyperlink w:anchor="_Toc139627068" w:history="1">
        <w:r w:rsidR="00B71C8E" w:rsidRPr="008319C4">
          <w:rPr>
            <w:rStyle w:val="Hyperlnk"/>
            <w:noProof/>
          </w:rPr>
          <w:t>1</w:t>
        </w:r>
        <w:r w:rsidR="00B71C8E">
          <w:rPr>
            <w:rFonts w:eastAsiaTheme="minorEastAsia"/>
            <w:noProof/>
            <w:lang w:eastAsia="sv-SE"/>
          </w:rPr>
          <w:tab/>
        </w:r>
        <w:r w:rsidR="00B71C8E" w:rsidRPr="008319C4">
          <w:rPr>
            <w:rStyle w:val="Hyperlnk"/>
            <w:noProof/>
          </w:rPr>
          <w:t>Bakgrund</w:t>
        </w:r>
        <w:r w:rsidR="00B71C8E">
          <w:rPr>
            <w:noProof/>
            <w:webHidden/>
          </w:rPr>
          <w:tab/>
        </w:r>
        <w:r w:rsidR="00B71C8E">
          <w:rPr>
            <w:noProof/>
            <w:webHidden/>
          </w:rPr>
          <w:fldChar w:fldCharType="begin"/>
        </w:r>
        <w:r w:rsidR="00B71C8E">
          <w:rPr>
            <w:noProof/>
            <w:webHidden/>
          </w:rPr>
          <w:instrText xml:space="preserve"> PAGEREF _Toc139627068 \h </w:instrText>
        </w:r>
        <w:r w:rsidR="00B71C8E">
          <w:rPr>
            <w:noProof/>
            <w:webHidden/>
          </w:rPr>
        </w:r>
        <w:r w:rsidR="00B71C8E">
          <w:rPr>
            <w:noProof/>
            <w:webHidden/>
          </w:rPr>
          <w:fldChar w:fldCharType="separate"/>
        </w:r>
        <w:r w:rsidR="00B71C8E">
          <w:rPr>
            <w:noProof/>
            <w:webHidden/>
          </w:rPr>
          <w:t>4</w:t>
        </w:r>
        <w:r w:rsidR="00B71C8E">
          <w:rPr>
            <w:noProof/>
            <w:webHidden/>
          </w:rPr>
          <w:fldChar w:fldCharType="end"/>
        </w:r>
      </w:hyperlink>
    </w:p>
    <w:p w14:paraId="3EF49547" w14:textId="77777777" w:rsidR="00B71C8E" w:rsidRDefault="00000000">
      <w:pPr>
        <w:pStyle w:val="Innehll1"/>
        <w:rPr>
          <w:rFonts w:eastAsiaTheme="minorEastAsia"/>
          <w:noProof/>
          <w:lang w:eastAsia="sv-SE"/>
        </w:rPr>
      </w:pPr>
      <w:hyperlink w:anchor="_Toc139627069" w:history="1">
        <w:r w:rsidR="00B71C8E" w:rsidRPr="008319C4">
          <w:rPr>
            <w:rStyle w:val="Hyperlnk"/>
            <w:noProof/>
          </w:rPr>
          <w:t>2</w:t>
        </w:r>
        <w:r w:rsidR="00B71C8E">
          <w:rPr>
            <w:rFonts w:eastAsiaTheme="minorEastAsia"/>
            <w:noProof/>
            <w:lang w:eastAsia="sv-SE"/>
          </w:rPr>
          <w:tab/>
        </w:r>
        <w:r w:rsidR="00B71C8E" w:rsidRPr="008319C4">
          <w:rPr>
            <w:rStyle w:val="Hyperlnk"/>
            <w:noProof/>
          </w:rPr>
          <w:t>Viktiga telefonnummer</w:t>
        </w:r>
        <w:r w:rsidR="00B71C8E">
          <w:rPr>
            <w:noProof/>
            <w:webHidden/>
          </w:rPr>
          <w:tab/>
        </w:r>
        <w:r w:rsidR="00B71C8E">
          <w:rPr>
            <w:noProof/>
            <w:webHidden/>
          </w:rPr>
          <w:fldChar w:fldCharType="begin"/>
        </w:r>
        <w:r w:rsidR="00B71C8E">
          <w:rPr>
            <w:noProof/>
            <w:webHidden/>
          </w:rPr>
          <w:instrText xml:space="preserve"> PAGEREF _Toc139627069 \h </w:instrText>
        </w:r>
        <w:r w:rsidR="00B71C8E">
          <w:rPr>
            <w:noProof/>
            <w:webHidden/>
          </w:rPr>
        </w:r>
        <w:r w:rsidR="00B71C8E">
          <w:rPr>
            <w:noProof/>
            <w:webHidden/>
          </w:rPr>
          <w:fldChar w:fldCharType="separate"/>
        </w:r>
        <w:r w:rsidR="00B71C8E">
          <w:rPr>
            <w:noProof/>
            <w:webHidden/>
          </w:rPr>
          <w:t>5</w:t>
        </w:r>
        <w:r w:rsidR="00B71C8E">
          <w:rPr>
            <w:noProof/>
            <w:webHidden/>
          </w:rPr>
          <w:fldChar w:fldCharType="end"/>
        </w:r>
      </w:hyperlink>
    </w:p>
    <w:p w14:paraId="480F9D6F" w14:textId="77777777" w:rsidR="00B71C8E" w:rsidRDefault="00000000">
      <w:pPr>
        <w:pStyle w:val="Innehll2"/>
        <w:tabs>
          <w:tab w:val="left" w:pos="880"/>
          <w:tab w:val="right" w:leader="dot" w:pos="9062"/>
        </w:tabs>
        <w:rPr>
          <w:rFonts w:eastAsiaTheme="minorEastAsia"/>
          <w:noProof/>
          <w:lang w:eastAsia="sv-SE"/>
        </w:rPr>
      </w:pPr>
      <w:hyperlink w:anchor="_Toc139627070" w:history="1">
        <w:r w:rsidR="00B71C8E" w:rsidRPr="008319C4">
          <w:rPr>
            <w:rStyle w:val="Hyperlnk"/>
            <w:noProof/>
          </w:rPr>
          <w:t>2.1</w:t>
        </w:r>
        <w:r w:rsidR="00B71C8E">
          <w:rPr>
            <w:rFonts w:eastAsiaTheme="minorEastAsia"/>
            <w:noProof/>
            <w:lang w:eastAsia="sv-SE"/>
          </w:rPr>
          <w:tab/>
        </w:r>
        <w:r w:rsidR="00B71C8E" w:rsidRPr="008319C4">
          <w:rPr>
            <w:rStyle w:val="Hyperlnk"/>
            <w:noProof/>
          </w:rPr>
          <w:t>Redets krisgrupp</w:t>
        </w:r>
        <w:r w:rsidR="00B71C8E">
          <w:rPr>
            <w:noProof/>
            <w:webHidden/>
          </w:rPr>
          <w:tab/>
        </w:r>
        <w:r w:rsidR="00B71C8E">
          <w:rPr>
            <w:noProof/>
            <w:webHidden/>
          </w:rPr>
          <w:fldChar w:fldCharType="begin"/>
        </w:r>
        <w:r w:rsidR="00B71C8E">
          <w:rPr>
            <w:noProof/>
            <w:webHidden/>
          </w:rPr>
          <w:instrText xml:space="preserve"> PAGEREF _Toc139627070 \h </w:instrText>
        </w:r>
        <w:r w:rsidR="00B71C8E">
          <w:rPr>
            <w:noProof/>
            <w:webHidden/>
          </w:rPr>
        </w:r>
        <w:r w:rsidR="00B71C8E">
          <w:rPr>
            <w:noProof/>
            <w:webHidden/>
          </w:rPr>
          <w:fldChar w:fldCharType="separate"/>
        </w:r>
        <w:r w:rsidR="00B71C8E">
          <w:rPr>
            <w:noProof/>
            <w:webHidden/>
          </w:rPr>
          <w:t>5</w:t>
        </w:r>
        <w:r w:rsidR="00B71C8E">
          <w:rPr>
            <w:noProof/>
            <w:webHidden/>
          </w:rPr>
          <w:fldChar w:fldCharType="end"/>
        </w:r>
      </w:hyperlink>
    </w:p>
    <w:p w14:paraId="1A178098" w14:textId="77777777" w:rsidR="00B71C8E" w:rsidRDefault="00000000">
      <w:pPr>
        <w:pStyle w:val="Innehll2"/>
        <w:tabs>
          <w:tab w:val="left" w:pos="880"/>
          <w:tab w:val="right" w:leader="dot" w:pos="9062"/>
        </w:tabs>
        <w:rPr>
          <w:rFonts w:eastAsiaTheme="minorEastAsia"/>
          <w:noProof/>
          <w:lang w:eastAsia="sv-SE"/>
        </w:rPr>
      </w:pPr>
      <w:hyperlink w:anchor="_Toc139627071" w:history="1">
        <w:r w:rsidR="00B71C8E" w:rsidRPr="008319C4">
          <w:rPr>
            <w:rStyle w:val="Hyperlnk"/>
            <w:noProof/>
          </w:rPr>
          <w:t>2.2</w:t>
        </w:r>
        <w:r w:rsidR="00B71C8E">
          <w:rPr>
            <w:rFonts w:eastAsiaTheme="minorEastAsia"/>
            <w:noProof/>
            <w:lang w:eastAsia="sv-SE"/>
          </w:rPr>
          <w:tab/>
        </w:r>
        <w:r w:rsidR="00B71C8E" w:rsidRPr="008319C4">
          <w:rPr>
            <w:rStyle w:val="Hyperlnk"/>
            <w:noProof/>
          </w:rPr>
          <w:t>Andra</w:t>
        </w:r>
        <w:r w:rsidR="00B71C8E">
          <w:rPr>
            <w:noProof/>
            <w:webHidden/>
          </w:rPr>
          <w:tab/>
        </w:r>
        <w:r w:rsidR="00B71C8E">
          <w:rPr>
            <w:noProof/>
            <w:webHidden/>
          </w:rPr>
          <w:fldChar w:fldCharType="begin"/>
        </w:r>
        <w:r w:rsidR="00B71C8E">
          <w:rPr>
            <w:noProof/>
            <w:webHidden/>
          </w:rPr>
          <w:instrText xml:space="preserve"> PAGEREF _Toc139627071 \h </w:instrText>
        </w:r>
        <w:r w:rsidR="00B71C8E">
          <w:rPr>
            <w:noProof/>
            <w:webHidden/>
          </w:rPr>
        </w:r>
        <w:r w:rsidR="00B71C8E">
          <w:rPr>
            <w:noProof/>
            <w:webHidden/>
          </w:rPr>
          <w:fldChar w:fldCharType="separate"/>
        </w:r>
        <w:r w:rsidR="00B71C8E">
          <w:rPr>
            <w:noProof/>
            <w:webHidden/>
          </w:rPr>
          <w:t>5</w:t>
        </w:r>
        <w:r w:rsidR="00B71C8E">
          <w:rPr>
            <w:noProof/>
            <w:webHidden/>
          </w:rPr>
          <w:fldChar w:fldCharType="end"/>
        </w:r>
      </w:hyperlink>
    </w:p>
    <w:p w14:paraId="12AD15D2" w14:textId="77777777" w:rsidR="00B71C8E" w:rsidRDefault="00000000">
      <w:pPr>
        <w:pStyle w:val="Innehll1"/>
        <w:rPr>
          <w:rFonts w:eastAsiaTheme="minorEastAsia"/>
          <w:noProof/>
          <w:lang w:eastAsia="sv-SE"/>
        </w:rPr>
      </w:pPr>
      <w:hyperlink w:anchor="_Toc139627072" w:history="1">
        <w:r w:rsidR="00B71C8E" w:rsidRPr="008319C4">
          <w:rPr>
            <w:rStyle w:val="Hyperlnk"/>
            <w:noProof/>
          </w:rPr>
          <w:t>3</w:t>
        </w:r>
        <w:r w:rsidR="00B71C8E">
          <w:rPr>
            <w:rFonts w:eastAsiaTheme="minorEastAsia"/>
            <w:noProof/>
            <w:lang w:eastAsia="sv-SE"/>
          </w:rPr>
          <w:tab/>
        </w:r>
        <w:r w:rsidR="00B71C8E" w:rsidRPr="008319C4">
          <w:rPr>
            <w:rStyle w:val="Hyperlnk"/>
            <w:noProof/>
          </w:rPr>
          <w:t>Krisorganisation</w:t>
        </w:r>
        <w:r w:rsidR="00B71C8E">
          <w:rPr>
            <w:noProof/>
            <w:webHidden/>
          </w:rPr>
          <w:tab/>
        </w:r>
        <w:r w:rsidR="00B71C8E">
          <w:rPr>
            <w:noProof/>
            <w:webHidden/>
          </w:rPr>
          <w:fldChar w:fldCharType="begin"/>
        </w:r>
        <w:r w:rsidR="00B71C8E">
          <w:rPr>
            <w:noProof/>
            <w:webHidden/>
          </w:rPr>
          <w:instrText xml:space="preserve"> PAGEREF _Toc139627072 \h </w:instrText>
        </w:r>
        <w:r w:rsidR="00B71C8E">
          <w:rPr>
            <w:noProof/>
            <w:webHidden/>
          </w:rPr>
        </w:r>
        <w:r w:rsidR="00B71C8E">
          <w:rPr>
            <w:noProof/>
            <w:webHidden/>
          </w:rPr>
          <w:fldChar w:fldCharType="separate"/>
        </w:r>
        <w:r w:rsidR="00B71C8E">
          <w:rPr>
            <w:noProof/>
            <w:webHidden/>
          </w:rPr>
          <w:t>6</w:t>
        </w:r>
        <w:r w:rsidR="00B71C8E">
          <w:rPr>
            <w:noProof/>
            <w:webHidden/>
          </w:rPr>
          <w:fldChar w:fldCharType="end"/>
        </w:r>
      </w:hyperlink>
    </w:p>
    <w:p w14:paraId="152AE186" w14:textId="77777777" w:rsidR="00B71C8E" w:rsidRDefault="00000000">
      <w:pPr>
        <w:pStyle w:val="Innehll2"/>
        <w:tabs>
          <w:tab w:val="left" w:pos="880"/>
          <w:tab w:val="right" w:leader="dot" w:pos="9062"/>
        </w:tabs>
        <w:rPr>
          <w:rFonts w:eastAsiaTheme="minorEastAsia"/>
          <w:noProof/>
          <w:lang w:eastAsia="sv-SE"/>
        </w:rPr>
      </w:pPr>
      <w:hyperlink w:anchor="_Toc139627073" w:history="1">
        <w:r w:rsidR="00B71C8E" w:rsidRPr="008319C4">
          <w:rPr>
            <w:rStyle w:val="Hyperlnk"/>
            <w:noProof/>
          </w:rPr>
          <w:t>3.1</w:t>
        </w:r>
        <w:r w:rsidR="00B71C8E">
          <w:rPr>
            <w:rFonts w:eastAsiaTheme="minorEastAsia"/>
            <w:noProof/>
            <w:lang w:eastAsia="sv-SE"/>
          </w:rPr>
          <w:tab/>
        </w:r>
        <w:r w:rsidR="00B71C8E" w:rsidRPr="008319C4">
          <w:rPr>
            <w:rStyle w:val="Hyperlnk"/>
            <w:noProof/>
          </w:rPr>
          <w:t>Krisgruppens ansvarsområde</w:t>
        </w:r>
        <w:r w:rsidR="00B71C8E">
          <w:rPr>
            <w:noProof/>
            <w:webHidden/>
          </w:rPr>
          <w:tab/>
        </w:r>
        <w:r w:rsidR="00B71C8E">
          <w:rPr>
            <w:noProof/>
            <w:webHidden/>
          </w:rPr>
          <w:fldChar w:fldCharType="begin"/>
        </w:r>
        <w:r w:rsidR="00B71C8E">
          <w:rPr>
            <w:noProof/>
            <w:webHidden/>
          </w:rPr>
          <w:instrText xml:space="preserve"> PAGEREF _Toc139627073 \h </w:instrText>
        </w:r>
        <w:r w:rsidR="00B71C8E">
          <w:rPr>
            <w:noProof/>
            <w:webHidden/>
          </w:rPr>
        </w:r>
        <w:r w:rsidR="00B71C8E">
          <w:rPr>
            <w:noProof/>
            <w:webHidden/>
          </w:rPr>
          <w:fldChar w:fldCharType="separate"/>
        </w:r>
        <w:r w:rsidR="00B71C8E">
          <w:rPr>
            <w:noProof/>
            <w:webHidden/>
          </w:rPr>
          <w:t>6</w:t>
        </w:r>
        <w:r w:rsidR="00B71C8E">
          <w:rPr>
            <w:noProof/>
            <w:webHidden/>
          </w:rPr>
          <w:fldChar w:fldCharType="end"/>
        </w:r>
      </w:hyperlink>
    </w:p>
    <w:p w14:paraId="291A890E" w14:textId="77777777" w:rsidR="00B71C8E" w:rsidRDefault="00000000">
      <w:pPr>
        <w:pStyle w:val="Innehll2"/>
        <w:tabs>
          <w:tab w:val="left" w:pos="880"/>
          <w:tab w:val="right" w:leader="dot" w:pos="9062"/>
        </w:tabs>
        <w:rPr>
          <w:rFonts w:eastAsiaTheme="minorEastAsia"/>
          <w:noProof/>
          <w:lang w:eastAsia="sv-SE"/>
        </w:rPr>
      </w:pPr>
      <w:hyperlink w:anchor="_Toc139627074" w:history="1">
        <w:r w:rsidR="00B71C8E" w:rsidRPr="008319C4">
          <w:rPr>
            <w:rStyle w:val="Hyperlnk"/>
            <w:noProof/>
          </w:rPr>
          <w:t>3.2</w:t>
        </w:r>
        <w:r w:rsidR="00B71C8E">
          <w:rPr>
            <w:rFonts w:eastAsiaTheme="minorEastAsia"/>
            <w:noProof/>
            <w:lang w:eastAsia="sv-SE"/>
          </w:rPr>
          <w:tab/>
        </w:r>
        <w:r w:rsidR="00B71C8E" w:rsidRPr="008319C4">
          <w:rPr>
            <w:rStyle w:val="Hyperlnk"/>
            <w:noProof/>
          </w:rPr>
          <w:t>Ansvarsfördelning om en kris inträffar</w:t>
        </w:r>
        <w:r w:rsidR="00B71C8E">
          <w:rPr>
            <w:noProof/>
            <w:webHidden/>
          </w:rPr>
          <w:tab/>
        </w:r>
        <w:r w:rsidR="00B71C8E">
          <w:rPr>
            <w:noProof/>
            <w:webHidden/>
          </w:rPr>
          <w:fldChar w:fldCharType="begin"/>
        </w:r>
        <w:r w:rsidR="00B71C8E">
          <w:rPr>
            <w:noProof/>
            <w:webHidden/>
          </w:rPr>
          <w:instrText xml:space="preserve"> PAGEREF _Toc139627074 \h </w:instrText>
        </w:r>
        <w:r w:rsidR="00B71C8E">
          <w:rPr>
            <w:noProof/>
            <w:webHidden/>
          </w:rPr>
        </w:r>
        <w:r w:rsidR="00B71C8E">
          <w:rPr>
            <w:noProof/>
            <w:webHidden/>
          </w:rPr>
          <w:fldChar w:fldCharType="separate"/>
        </w:r>
        <w:r w:rsidR="00B71C8E">
          <w:rPr>
            <w:noProof/>
            <w:webHidden/>
          </w:rPr>
          <w:t>6</w:t>
        </w:r>
        <w:r w:rsidR="00B71C8E">
          <w:rPr>
            <w:noProof/>
            <w:webHidden/>
          </w:rPr>
          <w:fldChar w:fldCharType="end"/>
        </w:r>
      </w:hyperlink>
    </w:p>
    <w:p w14:paraId="7A089A7A" w14:textId="77777777" w:rsidR="00B71C8E" w:rsidRDefault="00000000">
      <w:pPr>
        <w:pStyle w:val="Innehll2"/>
        <w:tabs>
          <w:tab w:val="left" w:pos="880"/>
          <w:tab w:val="right" w:leader="dot" w:pos="9062"/>
        </w:tabs>
        <w:rPr>
          <w:rFonts w:eastAsiaTheme="minorEastAsia"/>
          <w:noProof/>
          <w:lang w:eastAsia="sv-SE"/>
        </w:rPr>
      </w:pPr>
      <w:hyperlink w:anchor="_Toc139627075" w:history="1">
        <w:r w:rsidR="00B71C8E" w:rsidRPr="008319C4">
          <w:rPr>
            <w:rStyle w:val="Hyperlnk"/>
            <w:noProof/>
          </w:rPr>
          <w:t>3.3</w:t>
        </w:r>
        <w:r w:rsidR="00B71C8E">
          <w:rPr>
            <w:rFonts w:eastAsiaTheme="minorEastAsia"/>
            <w:noProof/>
            <w:lang w:eastAsia="sv-SE"/>
          </w:rPr>
          <w:tab/>
        </w:r>
        <w:r w:rsidR="00B71C8E" w:rsidRPr="008319C4">
          <w:rPr>
            <w:rStyle w:val="Hyperlnk"/>
            <w:noProof/>
          </w:rPr>
          <w:t>Ansvar för kontaktuppgifter</w:t>
        </w:r>
        <w:r w:rsidR="00B71C8E">
          <w:rPr>
            <w:noProof/>
            <w:webHidden/>
          </w:rPr>
          <w:tab/>
        </w:r>
        <w:r w:rsidR="00B71C8E">
          <w:rPr>
            <w:noProof/>
            <w:webHidden/>
          </w:rPr>
          <w:fldChar w:fldCharType="begin"/>
        </w:r>
        <w:r w:rsidR="00B71C8E">
          <w:rPr>
            <w:noProof/>
            <w:webHidden/>
          </w:rPr>
          <w:instrText xml:space="preserve"> PAGEREF _Toc139627075 \h </w:instrText>
        </w:r>
        <w:r w:rsidR="00B71C8E">
          <w:rPr>
            <w:noProof/>
            <w:webHidden/>
          </w:rPr>
        </w:r>
        <w:r w:rsidR="00B71C8E">
          <w:rPr>
            <w:noProof/>
            <w:webHidden/>
          </w:rPr>
          <w:fldChar w:fldCharType="separate"/>
        </w:r>
        <w:r w:rsidR="00B71C8E">
          <w:rPr>
            <w:noProof/>
            <w:webHidden/>
          </w:rPr>
          <w:t>7</w:t>
        </w:r>
        <w:r w:rsidR="00B71C8E">
          <w:rPr>
            <w:noProof/>
            <w:webHidden/>
          </w:rPr>
          <w:fldChar w:fldCharType="end"/>
        </w:r>
      </w:hyperlink>
    </w:p>
    <w:p w14:paraId="371B2398" w14:textId="77777777" w:rsidR="00B71C8E" w:rsidRDefault="00000000">
      <w:pPr>
        <w:pStyle w:val="Innehll1"/>
        <w:rPr>
          <w:rFonts w:eastAsiaTheme="minorEastAsia"/>
          <w:noProof/>
          <w:lang w:eastAsia="sv-SE"/>
        </w:rPr>
      </w:pPr>
      <w:hyperlink w:anchor="_Toc139627076" w:history="1">
        <w:r w:rsidR="00B71C8E" w:rsidRPr="008319C4">
          <w:rPr>
            <w:rStyle w:val="Hyperlnk"/>
            <w:noProof/>
          </w:rPr>
          <w:t>4</w:t>
        </w:r>
        <w:r w:rsidR="00B71C8E">
          <w:rPr>
            <w:rFonts w:eastAsiaTheme="minorEastAsia"/>
            <w:noProof/>
            <w:lang w:eastAsia="sv-SE"/>
          </w:rPr>
          <w:tab/>
        </w:r>
        <w:r w:rsidR="00B71C8E" w:rsidRPr="008319C4">
          <w:rPr>
            <w:rStyle w:val="Hyperlnk"/>
            <w:noProof/>
          </w:rPr>
          <w:t>Generellt om kriser</w:t>
        </w:r>
        <w:r w:rsidR="00B71C8E">
          <w:rPr>
            <w:noProof/>
            <w:webHidden/>
          </w:rPr>
          <w:tab/>
        </w:r>
        <w:r w:rsidR="00B71C8E">
          <w:rPr>
            <w:noProof/>
            <w:webHidden/>
          </w:rPr>
          <w:fldChar w:fldCharType="begin"/>
        </w:r>
        <w:r w:rsidR="00B71C8E">
          <w:rPr>
            <w:noProof/>
            <w:webHidden/>
          </w:rPr>
          <w:instrText xml:space="preserve"> PAGEREF _Toc139627076 \h </w:instrText>
        </w:r>
        <w:r w:rsidR="00B71C8E">
          <w:rPr>
            <w:noProof/>
            <w:webHidden/>
          </w:rPr>
        </w:r>
        <w:r w:rsidR="00B71C8E">
          <w:rPr>
            <w:noProof/>
            <w:webHidden/>
          </w:rPr>
          <w:fldChar w:fldCharType="separate"/>
        </w:r>
        <w:r w:rsidR="00B71C8E">
          <w:rPr>
            <w:noProof/>
            <w:webHidden/>
          </w:rPr>
          <w:t>8</w:t>
        </w:r>
        <w:r w:rsidR="00B71C8E">
          <w:rPr>
            <w:noProof/>
            <w:webHidden/>
          </w:rPr>
          <w:fldChar w:fldCharType="end"/>
        </w:r>
      </w:hyperlink>
    </w:p>
    <w:p w14:paraId="27316001" w14:textId="77777777" w:rsidR="00B71C8E" w:rsidRDefault="00000000">
      <w:pPr>
        <w:pStyle w:val="Innehll2"/>
        <w:tabs>
          <w:tab w:val="left" w:pos="880"/>
          <w:tab w:val="right" w:leader="dot" w:pos="9062"/>
        </w:tabs>
        <w:rPr>
          <w:rFonts w:eastAsiaTheme="minorEastAsia"/>
          <w:noProof/>
          <w:lang w:eastAsia="sv-SE"/>
        </w:rPr>
      </w:pPr>
      <w:hyperlink w:anchor="_Toc139627077" w:history="1">
        <w:r w:rsidR="00B71C8E" w:rsidRPr="008319C4">
          <w:rPr>
            <w:rStyle w:val="Hyperlnk"/>
            <w:noProof/>
          </w:rPr>
          <w:t>4.1</w:t>
        </w:r>
        <w:r w:rsidR="00B71C8E">
          <w:rPr>
            <w:rFonts w:eastAsiaTheme="minorEastAsia"/>
            <w:noProof/>
            <w:lang w:eastAsia="sv-SE"/>
          </w:rPr>
          <w:tab/>
        </w:r>
        <w:r w:rsidR="00B71C8E" w:rsidRPr="008319C4">
          <w:rPr>
            <w:rStyle w:val="Hyperlnk"/>
            <w:noProof/>
          </w:rPr>
          <w:t>Krisförlopp</w:t>
        </w:r>
        <w:r w:rsidR="00B71C8E">
          <w:rPr>
            <w:noProof/>
            <w:webHidden/>
          </w:rPr>
          <w:tab/>
        </w:r>
        <w:r w:rsidR="00B71C8E">
          <w:rPr>
            <w:noProof/>
            <w:webHidden/>
          </w:rPr>
          <w:fldChar w:fldCharType="begin"/>
        </w:r>
        <w:r w:rsidR="00B71C8E">
          <w:rPr>
            <w:noProof/>
            <w:webHidden/>
          </w:rPr>
          <w:instrText xml:space="preserve"> PAGEREF _Toc139627077 \h </w:instrText>
        </w:r>
        <w:r w:rsidR="00B71C8E">
          <w:rPr>
            <w:noProof/>
            <w:webHidden/>
          </w:rPr>
        </w:r>
        <w:r w:rsidR="00B71C8E">
          <w:rPr>
            <w:noProof/>
            <w:webHidden/>
          </w:rPr>
          <w:fldChar w:fldCharType="separate"/>
        </w:r>
        <w:r w:rsidR="00B71C8E">
          <w:rPr>
            <w:noProof/>
            <w:webHidden/>
          </w:rPr>
          <w:t>8</w:t>
        </w:r>
        <w:r w:rsidR="00B71C8E">
          <w:rPr>
            <w:noProof/>
            <w:webHidden/>
          </w:rPr>
          <w:fldChar w:fldCharType="end"/>
        </w:r>
      </w:hyperlink>
    </w:p>
    <w:p w14:paraId="2C3CBB6A" w14:textId="77777777" w:rsidR="00B71C8E" w:rsidRDefault="00000000">
      <w:pPr>
        <w:pStyle w:val="Innehll2"/>
        <w:tabs>
          <w:tab w:val="left" w:pos="880"/>
          <w:tab w:val="right" w:leader="dot" w:pos="9062"/>
        </w:tabs>
        <w:rPr>
          <w:rFonts w:eastAsiaTheme="minorEastAsia"/>
          <w:noProof/>
          <w:lang w:eastAsia="sv-SE"/>
        </w:rPr>
      </w:pPr>
      <w:hyperlink w:anchor="_Toc139627078" w:history="1">
        <w:r w:rsidR="00B71C8E" w:rsidRPr="008319C4">
          <w:rPr>
            <w:rStyle w:val="Hyperlnk"/>
            <w:noProof/>
          </w:rPr>
          <w:t>4.2</w:t>
        </w:r>
        <w:r w:rsidR="00B71C8E">
          <w:rPr>
            <w:rFonts w:eastAsiaTheme="minorEastAsia"/>
            <w:noProof/>
            <w:lang w:eastAsia="sv-SE"/>
          </w:rPr>
          <w:tab/>
        </w:r>
        <w:r w:rsidR="00B71C8E" w:rsidRPr="008319C4">
          <w:rPr>
            <w:rStyle w:val="Hyperlnk"/>
            <w:noProof/>
          </w:rPr>
          <w:t>Verktyg för att bearbeta krisen</w:t>
        </w:r>
        <w:r w:rsidR="00B71C8E">
          <w:rPr>
            <w:noProof/>
            <w:webHidden/>
          </w:rPr>
          <w:tab/>
        </w:r>
        <w:r w:rsidR="00B71C8E">
          <w:rPr>
            <w:noProof/>
            <w:webHidden/>
          </w:rPr>
          <w:fldChar w:fldCharType="begin"/>
        </w:r>
        <w:r w:rsidR="00B71C8E">
          <w:rPr>
            <w:noProof/>
            <w:webHidden/>
          </w:rPr>
          <w:instrText xml:space="preserve"> PAGEREF _Toc139627078 \h </w:instrText>
        </w:r>
        <w:r w:rsidR="00B71C8E">
          <w:rPr>
            <w:noProof/>
            <w:webHidden/>
          </w:rPr>
        </w:r>
        <w:r w:rsidR="00B71C8E">
          <w:rPr>
            <w:noProof/>
            <w:webHidden/>
          </w:rPr>
          <w:fldChar w:fldCharType="separate"/>
        </w:r>
        <w:r w:rsidR="00B71C8E">
          <w:rPr>
            <w:noProof/>
            <w:webHidden/>
          </w:rPr>
          <w:t>8</w:t>
        </w:r>
        <w:r w:rsidR="00B71C8E">
          <w:rPr>
            <w:noProof/>
            <w:webHidden/>
          </w:rPr>
          <w:fldChar w:fldCharType="end"/>
        </w:r>
      </w:hyperlink>
    </w:p>
    <w:p w14:paraId="30EE9C10" w14:textId="77777777" w:rsidR="00B71C8E" w:rsidRDefault="00000000">
      <w:pPr>
        <w:pStyle w:val="Innehll2"/>
        <w:tabs>
          <w:tab w:val="left" w:pos="880"/>
          <w:tab w:val="right" w:leader="dot" w:pos="9062"/>
        </w:tabs>
        <w:rPr>
          <w:rFonts w:eastAsiaTheme="minorEastAsia"/>
          <w:noProof/>
          <w:lang w:eastAsia="sv-SE"/>
        </w:rPr>
      </w:pPr>
      <w:hyperlink w:anchor="_Toc139627079" w:history="1">
        <w:r w:rsidR="00B71C8E" w:rsidRPr="008319C4">
          <w:rPr>
            <w:rStyle w:val="Hyperlnk"/>
            <w:noProof/>
          </w:rPr>
          <w:t>4.3</w:t>
        </w:r>
        <w:r w:rsidR="00B71C8E">
          <w:rPr>
            <w:rFonts w:eastAsiaTheme="minorEastAsia"/>
            <w:noProof/>
            <w:lang w:eastAsia="sv-SE"/>
          </w:rPr>
          <w:tab/>
        </w:r>
        <w:r w:rsidR="00B71C8E" w:rsidRPr="008319C4">
          <w:rPr>
            <w:rStyle w:val="Hyperlnk"/>
            <w:noProof/>
          </w:rPr>
          <w:t>Sekretess</w:t>
        </w:r>
        <w:r w:rsidR="00B71C8E">
          <w:rPr>
            <w:noProof/>
            <w:webHidden/>
          </w:rPr>
          <w:tab/>
        </w:r>
        <w:r w:rsidR="00B71C8E">
          <w:rPr>
            <w:noProof/>
            <w:webHidden/>
          </w:rPr>
          <w:fldChar w:fldCharType="begin"/>
        </w:r>
        <w:r w:rsidR="00B71C8E">
          <w:rPr>
            <w:noProof/>
            <w:webHidden/>
          </w:rPr>
          <w:instrText xml:space="preserve"> PAGEREF _Toc139627079 \h </w:instrText>
        </w:r>
        <w:r w:rsidR="00B71C8E">
          <w:rPr>
            <w:noProof/>
            <w:webHidden/>
          </w:rPr>
        </w:r>
        <w:r w:rsidR="00B71C8E">
          <w:rPr>
            <w:noProof/>
            <w:webHidden/>
          </w:rPr>
          <w:fldChar w:fldCharType="separate"/>
        </w:r>
        <w:r w:rsidR="00B71C8E">
          <w:rPr>
            <w:noProof/>
            <w:webHidden/>
          </w:rPr>
          <w:t>8</w:t>
        </w:r>
        <w:r w:rsidR="00B71C8E">
          <w:rPr>
            <w:noProof/>
            <w:webHidden/>
          </w:rPr>
          <w:fldChar w:fldCharType="end"/>
        </w:r>
      </w:hyperlink>
    </w:p>
    <w:p w14:paraId="4CE5E163" w14:textId="77777777" w:rsidR="00B71C8E" w:rsidRDefault="00000000">
      <w:pPr>
        <w:pStyle w:val="Innehll2"/>
        <w:tabs>
          <w:tab w:val="left" w:pos="880"/>
          <w:tab w:val="right" w:leader="dot" w:pos="9062"/>
        </w:tabs>
        <w:rPr>
          <w:rFonts w:eastAsiaTheme="minorEastAsia"/>
          <w:noProof/>
          <w:lang w:eastAsia="sv-SE"/>
        </w:rPr>
      </w:pPr>
      <w:hyperlink w:anchor="_Toc139627080" w:history="1">
        <w:r w:rsidR="00B71C8E" w:rsidRPr="008319C4">
          <w:rPr>
            <w:rStyle w:val="Hyperlnk"/>
            <w:noProof/>
          </w:rPr>
          <w:t>4.4</w:t>
        </w:r>
        <w:r w:rsidR="00B71C8E">
          <w:rPr>
            <w:rFonts w:eastAsiaTheme="minorEastAsia"/>
            <w:noProof/>
            <w:lang w:eastAsia="sv-SE"/>
          </w:rPr>
          <w:tab/>
        </w:r>
        <w:r w:rsidR="00B71C8E" w:rsidRPr="008319C4">
          <w:rPr>
            <w:rStyle w:val="Hyperlnk"/>
            <w:noProof/>
          </w:rPr>
          <w:t>Kontakt med media</w:t>
        </w:r>
        <w:r w:rsidR="00B71C8E">
          <w:rPr>
            <w:noProof/>
            <w:webHidden/>
          </w:rPr>
          <w:tab/>
        </w:r>
        <w:r w:rsidR="00B71C8E">
          <w:rPr>
            <w:noProof/>
            <w:webHidden/>
          </w:rPr>
          <w:fldChar w:fldCharType="begin"/>
        </w:r>
        <w:r w:rsidR="00B71C8E">
          <w:rPr>
            <w:noProof/>
            <w:webHidden/>
          </w:rPr>
          <w:instrText xml:space="preserve"> PAGEREF _Toc139627080 \h </w:instrText>
        </w:r>
        <w:r w:rsidR="00B71C8E">
          <w:rPr>
            <w:noProof/>
            <w:webHidden/>
          </w:rPr>
        </w:r>
        <w:r w:rsidR="00B71C8E">
          <w:rPr>
            <w:noProof/>
            <w:webHidden/>
          </w:rPr>
          <w:fldChar w:fldCharType="separate"/>
        </w:r>
        <w:r w:rsidR="00B71C8E">
          <w:rPr>
            <w:noProof/>
            <w:webHidden/>
          </w:rPr>
          <w:t>8</w:t>
        </w:r>
        <w:r w:rsidR="00B71C8E">
          <w:rPr>
            <w:noProof/>
            <w:webHidden/>
          </w:rPr>
          <w:fldChar w:fldCharType="end"/>
        </w:r>
      </w:hyperlink>
    </w:p>
    <w:p w14:paraId="2A04690F" w14:textId="77777777" w:rsidR="00B71C8E" w:rsidRDefault="00000000">
      <w:pPr>
        <w:pStyle w:val="Innehll2"/>
        <w:tabs>
          <w:tab w:val="left" w:pos="880"/>
          <w:tab w:val="right" w:leader="dot" w:pos="9062"/>
        </w:tabs>
        <w:rPr>
          <w:rFonts w:eastAsiaTheme="minorEastAsia"/>
          <w:noProof/>
          <w:lang w:eastAsia="sv-SE"/>
        </w:rPr>
      </w:pPr>
      <w:hyperlink w:anchor="_Toc139627081" w:history="1">
        <w:r w:rsidR="00B71C8E" w:rsidRPr="008319C4">
          <w:rPr>
            <w:rStyle w:val="Hyperlnk"/>
            <w:noProof/>
          </w:rPr>
          <w:t>4.5</w:t>
        </w:r>
        <w:r w:rsidR="00B71C8E">
          <w:rPr>
            <w:rFonts w:eastAsiaTheme="minorEastAsia"/>
            <w:noProof/>
            <w:lang w:eastAsia="sv-SE"/>
          </w:rPr>
          <w:tab/>
        </w:r>
        <w:r w:rsidR="00B71C8E" w:rsidRPr="008319C4">
          <w:rPr>
            <w:rStyle w:val="Hyperlnk"/>
            <w:noProof/>
          </w:rPr>
          <w:t>När krisen är över</w:t>
        </w:r>
        <w:r w:rsidR="00B71C8E">
          <w:rPr>
            <w:noProof/>
            <w:webHidden/>
          </w:rPr>
          <w:tab/>
        </w:r>
        <w:r w:rsidR="00B71C8E">
          <w:rPr>
            <w:noProof/>
            <w:webHidden/>
          </w:rPr>
          <w:fldChar w:fldCharType="begin"/>
        </w:r>
        <w:r w:rsidR="00B71C8E">
          <w:rPr>
            <w:noProof/>
            <w:webHidden/>
          </w:rPr>
          <w:instrText xml:space="preserve"> PAGEREF _Toc139627081 \h </w:instrText>
        </w:r>
        <w:r w:rsidR="00B71C8E">
          <w:rPr>
            <w:noProof/>
            <w:webHidden/>
          </w:rPr>
        </w:r>
        <w:r w:rsidR="00B71C8E">
          <w:rPr>
            <w:noProof/>
            <w:webHidden/>
          </w:rPr>
          <w:fldChar w:fldCharType="separate"/>
        </w:r>
        <w:r w:rsidR="00B71C8E">
          <w:rPr>
            <w:noProof/>
            <w:webHidden/>
          </w:rPr>
          <w:t>9</w:t>
        </w:r>
        <w:r w:rsidR="00B71C8E">
          <w:rPr>
            <w:noProof/>
            <w:webHidden/>
          </w:rPr>
          <w:fldChar w:fldCharType="end"/>
        </w:r>
      </w:hyperlink>
    </w:p>
    <w:p w14:paraId="063F32FA" w14:textId="77777777" w:rsidR="00B71C8E" w:rsidRDefault="00000000">
      <w:pPr>
        <w:pStyle w:val="Innehll1"/>
        <w:rPr>
          <w:rFonts w:eastAsiaTheme="minorEastAsia"/>
          <w:noProof/>
          <w:lang w:eastAsia="sv-SE"/>
        </w:rPr>
      </w:pPr>
      <w:hyperlink w:anchor="_Toc139627082" w:history="1">
        <w:r w:rsidR="00B71C8E" w:rsidRPr="008319C4">
          <w:rPr>
            <w:rStyle w:val="Hyperlnk"/>
            <w:noProof/>
          </w:rPr>
          <w:t>5</w:t>
        </w:r>
        <w:r w:rsidR="00B71C8E">
          <w:rPr>
            <w:rFonts w:eastAsiaTheme="minorEastAsia"/>
            <w:noProof/>
            <w:lang w:eastAsia="sv-SE"/>
          </w:rPr>
          <w:tab/>
        </w:r>
        <w:r w:rsidR="00B71C8E" w:rsidRPr="008319C4">
          <w:rPr>
            <w:rStyle w:val="Hyperlnk"/>
            <w:noProof/>
          </w:rPr>
          <w:t>Lästips</w:t>
        </w:r>
        <w:r w:rsidR="00B71C8E">
          <w:rPr>
            <w:noProof/>
            <w:webHidden/>
          </w:rPr>
          <w:tab/>
        </w:r>
        <w:r w:rsidR="00B71C8E">
          <w:rPr>
            <w:noProof/>
            <w:webHidden/>
          </w:rPr>
          <w:fldChar w:fldCharType="begin"/>
        </w:r>
        <w:r w:rsidR="00B71C8E">
          <w:rPr>
            <w:noProof/>
            <w:webHidden/>
          </w:rPr>
          <w:instrText xml:space="preserve"> PAGEREF _Toc139627082 \h </w:instrText>
        </w:r>
        <w:r w:rsidR="00B71C8E">
          <w:rPr>
            <w:noProof/>
            <w:webHidden/>
          </w:rPr>
        </w:r>
        <w:r w:rsidR="00B71C8E">
          <w:rPr>
            <w:noProof/>
            <w:webHidden/>
          </w:rPr>
          <w:fldChar w:fldCharType="separate"/>
        </w:r>
        <w:r w:rsidR="00B71C8E">
          <w:rPr>
            <w:noProof/>
            <w:webHidden/>
          </w:rPr>
          <w:t>10</w:t>
        </w:r>
        <w:r w:rsidR="00B71C8E">
          <w:rPr>
            <w:noProof/>
            <w:webHidden/>
          </w:rPr>
          <w:fldChar w:fldCharType="end"/>
        </w:r>
      </w:hyperlink>
    </w:p>
    <w:p w14:paraId="41936215" w14:textId="77777777" w:rsidR="006518AF" w:rsidRDefault="00CE3428" w:rsidP="006518AF">
      <w:r>
        <w:fldChar w:fldCharType="end"/>
      </w:r>
    </w:p>
    <w:p w14:paraId="4E26A17C" w14:textId="77777777" w:rsidR="00045690" w:rsidRDefault="00045690" w:rsidP="006518AF">
      <w:pPr>
        <w:sectPr w:rsidR="00045690" w:rsidSect="00045690">
          <w:headerReference w:type="default" r:id="rId14"/>
          <w:footerReference w:type="default" r:id="rId15"/>
          <w:type w:val="continuous"/>
          <w:pgSz w:w="11906" w:h="16838"/>
          <w:pgMar w:top="1417" w:right="1417" w:bottom="1417" w:left="1417" w:header="708" w:footer="708" w:gutter="0"/>
          <w:cols w:space="708"/>
          <w:docGrid w:linePitch="360"/>
        </w:sectPr>
      </w:pPr>
    </w:p>
    <w:p w14:paraId="3B0DF46E" w14:textId="77777777" w:rsidR="0076414E" w:rsidRDefault="0076414E" w:rsidP="0076414E">
      <w:pPr>
        <w:pStyle w:val="Rubrik1"/>
      </w:pPr>
      <w:bookmarkStart w:id="1" w:name="_Toc139627068"/>
      <w:r>
        <w:lastRenderedPageBreak/>
        <w:t>Bakgrund</w:t>
      </w:r>
      <w:bookmarkEnd w:id="1"/>
    </w:p>
    <w:p w14:paraId="2166E665" w14:textId="77777777" w:rsidR="0076414E" w:rsidRDefault="002F22F5" w:rsidP="0076414E">
      <w:r>
        <w:t xml:space="preserve">En kris är en situation där konsekvenserna uppfattas som betydande. Konsekvenserna kan till exempel handla om svår sjukdom, människoliv eller omfattande materiell förödelse. Ofta råder tidspress och stressnivån är hög. </w:t>
      </w:r>
      <w:r>
        <w:rPr>
          <w:rStyle w:val="Fotnotsreferens"/>
        </w:rPr>
        <w:footnoteReference w:id="1"/>
      </w:r>
    </w:p>
    <w:p w14:paraId="03A180A5" w14:textId="77777777" w:rsidR="001D0C7B" w:rsidRPr="009E0C2D" w:rsidRDefault="00C60406" w:rsidP="0076414E">
      <w:pPr>
        <w:rPr>
          <w:sz w:val="24"/>
        </w:rPr>
      </w:pPr>
      <w:r w:rsidRPr="009E0C2D">
        <w:rPr>
          <w:szCs w:val="20"/>
        </w:rPr>
        <w:t>I en krissituation är det nödvändigt att snabbt skapa ordning. Därför är det viktigt att förskolor och skolor har en krisplan, där det står hur personalen ska agera vid olika händelser</w:t>
      </w:r>
      <w:r w:rsidR="00B56A6C">
        <w:rPr>
          <w:szCs w:val="20"/>
        </w:rPr>
        <w:t xml:space="preserve"> och att personalen kontinuerligt utbildas i dessa rutiner</w:t>
      </w:r>
      <w:r w:rsidRPr="009E0C2D">
        <w:rPr>
          <w:szCs w:val="20"/>
        </w:rPr>
        <w:t>. Det bör också finnas en krisledningsgrupp som organiserar arbetet.</w:t>
      </w:r>
      <w:r w:rsidR="002F22F5" w:rsidRPr="009E0C2D">
        <w:rPr>
          <w:szCs w:val="20"/>
        </w:rPr>
        <w:t xml:space="preserve"> </w:t>
      </w:r>
      <w:r w:rsidR="001D0C7B" w:rsidRPr="009E0C2D">
        <w:rPr>
          <w:szCs w:val="20"/>
        </w:rPr>
        <w:t xml:space="preserve">I en krissituation är det extra viktigt att det finns en tydlig och synlig ledare. </w:t>
      </w:r>
      <w:r w:rsidR="00B56A6C">
        <w:rPr>
          <w:szCs w:val="20"/>
        </w:rPr>
        <w:t>Ordförande</w:t>
      </w:r>
      <w:r w:rsidR="001D0C7B" w:rsidRPr="009E0C2D">
        <w:rPr>
          <w:szCs w:val="20"/>
        </w:rPr>
        <w:t xml:space="preserve"> och </w:t>
      </w:r>
      <w:r w:rsidR="00E152D4">
        <w:rPr>
          <w:szCs w:val="20"/>
        </w:rPr>
        <w:t>rektor</w:t>
      </w:r>
      <w:r w:rsidR="001D0C7B" w:rsidRPr="009E0C2D">
        <w:rPr>
          <w:szCs w:val="20"/>
        </w:rPr>
        <w:t xml:space="preserve"> har huvudansvaret. Hon eller han ska ha överblick och planera framåt.</w:t>
      </w:r>
      <w:r w:rsidR="002F22F5" w:rsidRPr="009E0C2D">
        <w:rPr>
          <w:rStyle w:val="Fotnotsreferens"/>
          <w:szCs w:val="20"/>
        </w:rPr>
        <w:footnoteReference w:id="2"/>
      </w:r>
    </w:p>
    <w:p w14:paraId="65D0E626" w14:textId="77777777" w:rsidR="002F22F5" w:rsidRDefault="002F22F5" w:rsidP="002F22F5">
      <w:r>
        <w:t>Redet har sedan tidigare en pärm med handlingsplaner och viktiga telefonnummer</w:t>
      </w:r>
      <w:r w:rsidR="002F2B08">
        <w:t>, som i sitt innehåll liknar krisplaner som andra förskolor använder sig av</w:t>
      </w:r>
      <w:r>
        <w:t>. Ansvaret för att uppdatera den har legat på personalgruppen och uppdateringar har gjorts stötvis.</w:t>
      </w:r>
      <w:r w:rsidR="002F2B08">
        <w:t xml:space="preserve"> Men för att stärka krisberedskapen behöver </w:t>
      </w:r>
      <w:r w:rsidR="00B56A6C">
        <w:t xml:space="preserve">vi </w:t>
      </w:r>
      <w:r w:rsidR="002F2B08">
        <w:t>arbet</w:t>
      </w:r>
      <w:r w:rsidR="00B56A6C">
        <w:t>a</w:t>
      </w:r>
      <w:r w:rsidR="002F2B08">
        <w:t xml:space="preserve"> med krishantering mer kontinuerligt.</w:t>
      </w:r>
    </w:p>
    <w:p w14:paraId="1A1A2017" w14:textId="77777777" w:rsidR="0076414E" w:rsidRDefault="002F2B08" w:rsidP="0076414E">
      <w:r>
        <w:t>Utifrån detta så introducerades denna krisplan för Redet (första version 201</w:t>
      </w:r>
      <w:r w:rsidR="009E0C2D">
        <w:t>7</w:t>
      </w:r>
      <w:r>
        <w:t>) tillsammans med en krisgrupp som återkommande arbetar med krisberedskapen på Redet.</w:t>
      </w:r>
      <w:r w:rsidR="00E572F1">
        <w:t xml:space="preserve"> Detta för </w:t>
      </w:r>
      <w:r>
        <w:t>att:</w:t>
      </w:r>
    </w:p>
    <w:p w14:paraId="774DD57D" w14:textId="77777777" w:rsidR="0076414E" w:rsidRDefault="002F2B08" w:rsidP="0076414E">
      <w:pPr>
        <w:pStyle w:val="Liststycke"/>
        <w:numPr>
          <w:ilvl w:val="0"/>
          <w:numId w:val="1"/>
        </w:numPr>
      </w:pPr>
      <w:r>
        <w:t>Säkerställa kontinuerligt arbete</w:t>
      </w:r>
      <w:r w:rsidR="0076414E">
        <w:t xml:space="preserve"> med Redets krisberedskap</w:t>
      </w:r>
    </w:p>
    <w:p w14:paraId="00041307" w14:textId="77777777" w:rsidR="0076414E" w:rsidRDefault="0076414E" w:rsidP="0076414E">
      <w:pPr>
        <w:pStyle w:val="Liststycke"/>
        <w:numPr>
          <w:ilvl w:val="0"/>
          <w:numId w:val="1"/>
        </w:numPr>
      </w:pPr>
      <w:r>
        <w:t>Tydlig</w:t>
      </w:r>
      <w:r w:rsidR="002F2B08">
        <w:t>göra</w:t>
      </w:r>
      <w:r>
        <w:t xml:space="preserve"> </w:t>
      </w:r>
      <w:r w:rsidR="002F2B08">
        <w:t>ansvarsfördelning för både personal och föräldrar</w:t>
      </w:r>
    </w:p>
    <w:p w14:paraId="375A9556" w14:textId="77777777" w:rsidR="002F2B08" w:rsidRDefault="002F2B08" w:rsidP="0076414E">
      <w:pPr>
        <w:pStyle w:val="Liststycke"/>
        <w:numPr>
          <w:ilvl w:val="0"/>
          <w:numId w:val="1"/>
        </w:numPr>
      </w:pPr>
      <w:r>
        <w:t>Tillgängliggöra handlingsplaner för att använda om en kris inträffar</w:t>
      </w:r>
    </w:p>
    <w:p w14:paraId="291FDB03" w14:textId="77777777" w:rsidR="004C5151" w:rsidRDefault="004C5151">
      <w:r>
        <w:br w:type="page"/>
      </w:r>
    </w:p>
    <w:p w14:paraId="4621D077" w14:textId="77777777" w:rsidR="004C5151" w:rsidRDefault="004C5151" w:rsidP="0076414E">
      <w:pPr>
        <w:pStyle w:val="Rubrik1"/>
      </w:pPr>
      <w:bookmarkStart w:id="2" w:name="_Toc139627069"/>
      <w:r>
        <w:lastRenderedPageBreak/>
        <w:t>Viktiga telefonnummer</w:t>
      </w:r>
      <w:bookmarkEnd w:id="2"/>
    </w:p>
    <w:p w14:paraId="1A473EEC" w14:textId="77777777" w:rsidR="004C5151" w:rsidRPr="004C5151" w:rsidRDefault="004C5151" w:rsidP="004C5151">
      <w:pPr>
        <w:pStyle w:val="Rubrik2"/>
      </w:pPr>
      <w:bookmarkStart w:id="3" w:name="_Toc139627070"/>
      <w:r>
        <w:t>Redets krisgrupp</w:t>
      </w:r>
      <w:bookmarkEnd w:id="3"/>
    </w:p>
    <w:tbl>
      <w:tblPr>
        <w:tblStyle w:val="Tabellrutnt"/>
        <w:tblW w:w="0" w:type="auto"/>
        <w:tblLook w:val="04A0" w:firstRow="1" w:lastRow="0" w:firstColumn="1" w:lastColumn="0" w:noHBand="0" w:noVBand="1"/>
      </w:tblPr>
      <w:tblGrid>
        <w:gridCol w:w="3539"/>
        <w:gridCol w:w="2502"/>
        <w:gridCol w:w="3021"/>
      </w:tblGrid>
      <w:tr w:rsidR="004D26EF" w14:paraId="4CDD5BA8" w14:textId="77777777" w:rsidTr="00CE2F67">
        <w:tc>
          <w:tcPr>
            <w:tcW w:w="3539" w:type="dxa"/>
          </w:tcPr>
          <w:p w14:paraId="3A45A778" w14:textId="77777777" w:rsidR="004D26EF" w:rsidRDefault="004D26EF" w:rsidP="004D26EF">
            <w:r>
              <w:t>Ordförande</w:t>
            </w:r>
          </w:p>
        </w:tc>
        <w:tc>
          <w:tcPr>
            <w:tcW w:w="2502" w:type="dxa"/>
          </w:tcPr>
          <w:p w14:paraId="1D36883A" w14:textId="77777777" w:rsidR="004D26EF" w:rsidRDefault="00DC4764" w:rsidP="00DC4764">
            <w:pPr>
              <w:tabs>
                <w:tab w:val="right" w:pos="2286"/>
              </w:tabs>
            </w:pPr>
            <w:r>
              <w:t xml:space="preserve">Elliot </w:t>
            </w:r>
            <w:proofErr w:type="spellStart"/>
            <w:r>
              <w:t>Bavarian</w:t>
            </w:r>
            <w:proofErr w:type="spellEnd"/>
            <w:r>
              <w:tab/>
            </w:r>
          </w:p>
        </w:tc>
        <w:tc>
          <w:tcPr>
            <w:tcW w:w="3021" w:type="dxa"/>
          </w:tcPr>
          <w:p w14:paraId="5014E68C" w14:textId="77777777" w:rsidR="004D26EF" w:rsidRDefault="00DC4764" w:rsidP="008178F7">
            <w:r>
              <w:t>0702363134</w:t>
            </w:r>
          </w:p>
        </w:tc>
      </w:tr>
      <w:tr w:rsidR="004D26EF" w14:paraId="7C98D325" w14:textId="77777777" w:rsidTr="00CE2F67">
        <w:tc>
          <w:tcPr>
            <w:tcW w:w="3539" w:type="dxa"/>
          </w:tcPr>
          <w:p w14:paraId="63120ADB" w14:textId="77777777" w:rsidR="004D26EF" w:rsidRDefault="004D26EF" w:rsidP="004D26EF">
            <w:r>
              <w:t>Representant personalgruppen</w:t>
            </w:r>
          </w:p>
        </w:tc>
        <w:tc>
          <w:tcPr>
            <w:tcW w:w="2502" w:type="dxa"/>
          </w:tcPr>
          <w:p w14:paraId="463750B2" w14:textId="231C5BC4" w:rsidR="004D26EF" w:rsidRDefault="000A7850" w:rsidP="004D26EF">
            <w:r>
              <w:t>Teresa Cordoba</w:t>
            </w:r>
          </w:p>
        </w:tc>
        <w:tc>
          <w:tcPr>
            <w:tcW w:w="3021" w:type="dxa"/>
          </w:tcPr>
          <w:p w14:paraId="531F8E09" w14:textId="7947CFE7" w:rsidR="004D26EF" w:rsidRPr="00235C10" w:rsidRDefault="000A7850" w:rsidP="004D26EF">
            <w:r>
              <w:t>0702079289</w:t>
            </w:r>
          </w:p>
        </w:tc>
      </w:tr>
      <w:tr w:rsidR="004D26EF" w14:paraId="1BAB7E01" w14:textId="77777777" w:rsidTr="00CE2F67">
        <w:tc>
          <w:tcPr>
            <w:tcW w:w="3539" w:type="dxa"/>
          </w:tcPr>
          <w:p w14:paraId="0DE93784" w14:textId="77777777" w:rsidR="004D26EF" w:rsidRDefault="00E152D4" w:rsidP="004D26EF">
            <w:r>
              <w:t>Rektor</w:t>
            </w:r>
          </w:p>
        </w:tc>
        <w:tc>
          <w:tcPr>
            <w:tcW w:w="2502" w:type="dxa"/>
          </w:tcPr>
          <w:p w14:paraId="47038D35" w14:textId="77777777" w:rsidR="004D26EF" w:rsidRDefault="00DC4764" w:rsidP="004D26EF">
            <w:r>
              <w:t xml:space="preserve">Susanne de Try </w:t>
            </w:r>
          </w:p>
        </w:tc>
        <w:tc>
          <w:tcPr>
            <w:tcW w:w="3021" w:type="dxa"/>
          </w:tcPr>
          <w:p w14:paraId="6E4D0451" w14:textId="77777777" w:rsidR="004D26EF" w:rsidRDefault="00DC4764" w:rsidP="006F3F39">
            <w:r>
              <w:t>0707420606</w:t>
            </w:r>
          </w:p>
        </w:tc>
      </w:tr>
      <w:tr w:rsidR="004D26EF" w14:paraId="46797825" w14:textId="77777777" w:rsidTr="00CE2F67">
        <w:tc>
          <w:tcPr>
            <w:tcW w:w="3539" w:type="dxa"/>
          </w:tcPr>
          <w:p w14:paraId="1D0DB978" w14:textId="77777777" w:rsidR="004D26EF" w:rsidRDefault="004D26EF" w:rsidP="004D26EF">
            <w:r>
              <w:t>Personalens skyddsombud</w:t>
            </w:r>
          </w:p>
        </w:tc>
        <w:tc>
          <w:tcPr>
            <w:tcW w:w="2502" w:type="dxa"/>
          </w:tcPr>
          <w:p w14:paraId="3290E08D" w14:textId="77777777" w:rsidR="004D26EF" w:rsidRDefault="00DC4764" w:rsidP="004D26EF">
            <w:r>
              <w:t xml:space="preserve">Amanda Sylva Lundin </w:t>
            </w:r>
          </w:p>
        </w:tc>
        <w:tc>
          <w:tcPr>
            <w:tcW w:w="3021" w:type="dxa"/>
          </w:tcPr>
          <w:p w14:paraId="7B033E49" w14:textId="77777777" w:rsidR="004D26EF" w:rsidRDefault="00DC4764" w:rsidP="006F3F39">
            <w:r>
              <w:t>0739065625</w:t>
            </w:r>
          </w:p>
        </w:tc>
      </w:tr>
    </w:tbl>
    <w:p w14:paraId="3D030692" w14:textId="77777777" w:rsidR="004C5151" w:rsidRDefault="004C5151" w:rsidP="004C5151"/>
    <w:p w14:paraId="381FF4CB" w14:textId="77777777" w:rsidR="00015870" w:rsidRDefault="00015870" w:rsidP="004C5151">
      <w:r>
        <w:t>I händelse av kris ska ordförande meddelas så snart som möjligt. Ordförande sammankallar krisgruppen. Skulle ordförande int</w:t>
      </w:r>
      <w:r w:rsidR="008178F7">
        <w:t>e vara nåbar kontaktas i stället:</w:t>
      </w:r>
    </w:p>
    <w:p w14:paraId="3CFEDCD9" w14:textId="029CF4B0" w:rsidR="00015870" w:rsidRDefault="00015870" w:rsidP="00015870">
      <w:pPr>
        <w:pStyle w:val="Liststycke"/>
        <w:numPr>
          <w:ilvl w:val="0"/>
          <w:numId w:val="38"/>
        </w:numPr>
      </w:pPr>
      <w:r>
        <w:t xml:space="preserve">Vice Ordförande, </w:t>
      </w:r>
      <w:r w:rsidR="002D14B1">
        <w:t xml:space="preserve">Elenor </w:t>
      </w:r>
      <w:proofErr w:type="spellStart"/>
      <w:r w:rsidR="002D14B1">
        <w:t>Sibborn</w:t>
      </w:r>
      <w:proofErr w:type="spellEnd"/>
      <w:r w:rsidR="002D14B1">
        <w:t xml:space="preserve"> 0707864092</w:t>
      </w:r>
    </w:p>
    <w:p w14:paraId="186B4727" w14:textId="7E5C50E0" w:rsidR="008178F7" w:rsidRPr="004C5151" w:rsidRDefault="008178F7" w:rsidP="00015870">
      <w:pPr>
        <w:pStyle w:val="Liststycke"/>
        <w:numPr>
          <w:ilvl w:val="0"/>
          <w:numId w:val="38"/>
        </w:numPr>
      </w:pPr>
      <w:r>
        <w:t xml:space="preserve">Personalansvarig, </w:t>
      </w:r>
      <w:r w:rsidR="002D14B1">
        <w:t>Ellen Karlsson 0709624806</w:t>
      </w:r>
    </w:p>
    <w:p w14:paraId="6695603C" w14:textId="77777777" w:rsidR="004C5151" w:rsidRPr="004C5151" w:rsidRDefault="004C5151" w:rsidP="004C5151">
      <w:pPr>
        <w:pStyle w:val="Rubrik2"/>
        <w:rPr>
          <w:sz w:val="32"/>
          <w:szCs w:val="32"/>
        </w:rPr>
      </w:pPr>
      <w:bookmarkStart w:id="4" w:name="_Toc139627071"/>
      <w:r>
        <w:t>Andra</w:t>
      </w:r>
      <w:bookmarkEnd w:id="4"/>
      <w:r>
        <w:t xml:space="preserve"> </w:t>
      </w:r>
    </w:p>
    <w:tbl>
      <w:tblPr>
        <w:tblStyle w:val="Tabellrutnt"/>
        <w:tblW w:w="0" w:type="auto"/>
        <w:tblLook w:val="04A0" w:firstRow="1" w:lastRow="0" w:firstColumn="1" w:lastColumn="0" w:noHBand="0" w:noVBand="1"/>
      </w:tblPr>
      <w:tblGrid>
        <w:gridCol w:w="4815"/>
        <w:gridCol w:w="3402"/>
      </w:tblGrid>
      <w:tr w:rsidR="003C0874" w14:paraId="4EEFEEC7" w14:textId="77777777" w:rsidTr="00245FEB">
        <w:tc>
          <w:tcPr>
            <w:tcW w:w="4815" w:type="dxa"/>
          </w:tcPr>
          <w:p w14:paraId="0B99B910" w14:textId="77777777" w:rsidR="003C0874" w:rsidRDefault="003C0874" w:rsidP="00AB36F9">
            <w:r>
              <w:t>Räddningstjänst (akut)</w:t>
            </w:r>
          </w:p>
        </w:tc>
        <w:tc>
          <w:tcPr>
            <w:tcW w:w="3402" w:type="dxa"/>
          </w:tcPr>
          <w:p w14:paraId="235D576E" w14:textId="77777777" w:rsidR="003C0874" w:rsidRDefault="003C0874" w:rsidP="00AB36F9">
            <w:r>
              <w:t>112</w:t>
            </w:r>
          </w:p>
        </w:tc>
      </w:tr>
      <w:tr w:rsidR="004C5151" w14:paraId="10E7A222" w14:textId="77777777" w:rsidTr="00245FEB">
        <w:tc>
          <w:tcPr>
            <w:tcW w:w="4815" w:type="dxa"/>
          </w:tcPr>
          <w:p w14:paraId="65A81DA2" w14:textId="77777777" w:rsidR="004C5151" w:rsidRDefault="004C5151" w:rsidP="00AB36F9">
            <w:r>
              <w:t>Polis</w:t>
            </w:r>
          </w:p>
        </w:tc>
        <w:tc>
          <w:tcPr>
            <w:tcW w:w="3402" w:type="dxa"/>
          </w:tcPr>
          <w:p w14:paraId="7D85CBC8" w14:textId="77777777" w:rsidR="004C5151" w:rsidRDefault="003C0874" w:rsidP="00AB36F9">
            <w:r>
              <w:t>114 14</w:t>
            </w:r>
          </w:p>
        </w:tc>
      </w:tr>
      <w:tr w:rsidR="00CC500C" w14:paraId="3E7F41FC" w14:textId="77777777" w:rsidTr="00245FEB">
        <w:tc>
          <w:tcPr>
            <w:tcW w:w="4815" w:type="dxa"/>
          </w:tcPr>
          <w:p w14:paraId="2143AA2D" w14:textId="77777777" w:rsidR="00CC500C" w:rsidRDefault="00F116F6" w:rsidP="00F116F6">
            <w:r>
              <w:t>Vårdguiden</w:t>
            </w:r>
          </w:p>
        </w:tc>
        <w:tc>
          <w:tcPr>
            <w:tcW w:w="3402" w:type="dxa"/>
          </w:tcPr>
          <w:p w14:paraId="3BE44030" w14:textId="77777777" w:rsidR="00CC500C" w:rsidRDefault="00CC500C" w:rsidP="00AB36F9">
            <w:r>
              <w:t>1177</w:t>
            </w:r>
          </w:p>
        </w:tc>
      </w:tr>
      <w:tr w:rsidR="00F116F6" w14:paraId="5C0202E8" w14:textId="77777777" w:rsidTr="00245FEB">
        <w:tc>
          <w:tcPr>
            <w:tcW w:w="4815" w:type="dxa"/>
          </w:tcPr>
          <w:p w14:paraId="33134481" w14:textId="77777777" w:rsidR="00F116F6" w:rsidRDefault="00F116F6" w:rsidP="00AB36F9">
            <w:r>
              <w:t>Giftinformationscentralen</w:t>
            </w:r>
          </w:p>
        </w:tc>
        <w:tc>
          <w:tcPr>
            <w:tcW w:w="3402" w:type="dxa"/>
          </w:tcPr>
          <w:p w14:paraId="0537C82E" w14:textId="77777777" w:rsidR="00F116F6" w:rsidRDefault="00F116F6" w:rsidP="00AB36F9">
            <w:r w:rsidRPr="00F116F6">
              <w:t>010-456 67 00</w:t>
            </w:r>
            <w:r>
              <w:t xml:space="preserve"> </w:t>
            </w:r>
          </w:p>
          <w:p w14:paraId="480752D8" w14:textId="77777777" w:rsidR="00F116F6" w:rsidRDefault="00F116F6" w:rsidP="00AB36F9">
            <w:r>
              <w:t>(akuta fall alltid 112)</w:t>
            </w:r>
          </w:p>
        </w:tc>
      </w:tr>
      <w:tr w:rsidR="00527F45" w14:paraId="698480C3" w14:textId="77777777" w:rsidTr="00245FEB">
        <w:tc>
          <w:tcPr>
            <w:tcW w:w="4815" w:type="dxa"/>
          </w:tcPr>
          <w:p w14:paraId="54366156" w14:textId="77777777" w:rsidR="00527F45" w:rsidRDefault="00527F45" w:rsidP="00AB36F9">
            <w:r w:rsidRPr="00707FDC">
              <w:t>Socialtjänst</w:t>
            </w:r>
            <w:r w:rsidR="00707FDC">
              <w:t>en</w:t>
            </w:r>
            <w:r w:rsidR="00245FEB">
              <w:t xml:space="preserve"> Sundbyberg</w:t>
            </w:r>
            <w:r w:rsidR="00707FDC">
              <w:t>, orosanmälan</w:t>
            </w:r>
          </w:p>
        </w:tc>
        <w:tc>
          <w:tcPr>
            <w:tcW w:w="3402" w:type="dxa"/>
          </w:tcPr>
          <w:p w14:paraId="4540FF07" w14:textId="77777777" w:rsidR="00527F45" w:rsidRDefault="00707FDC" w:rsidP="00AB36F9">
            <w:r>
              <w:t>08-706 88 00</w:t>
            </w:r>
          </w:p>
        </w:tc>
      </w:tr>
      <w:tr w:rsidR="00245FEB" w14:paraId="49967332" w14:textId="77777777" w:rsidTr="00245FEB">
        <w:tc>
          <w:tcPr>
            <w:tcW w:w="4815" w:type="dxa"/>
          </w:tcPr>
          <w:p w14:paraId="1B4CB526" w14:textId="77777777" w:rsidR="00245FEB" w:rsidRPr="00707FDC" w:rsidRDefault="00245FEB" w:rsidP="00245FEB">
            <w:r w:rsidRPr="00707FDC">
              <w:t>Socialtjänst</w:t>
            </w:r>
            <w:r>
              <w:t>en Solna, orosanmälan</w:t>
            </w:r>
          </w:p>
        </w:tc>
        <w:tc>
          <w:tcPr>
            <w:tcW w:w="3402" w:type="dxa"/>
          </w:tcPr>
          <w:p w14:paraId="68CE3364" w14:textId="77777777" w:rsidR="00245FEB" w:rsidRDefault="00245FEB" w:rsidP="00AB36F9">
            <w:r>
              <w:t>08-746 34 24</w:t>
            </w:r>
          </w:p>
        </w:tc>
      </w:tr>
      <w:tr w:rsidR="00245FEB" w14:paraId="56FBC10D" w14:textId="77777777" w:rsidTr="00245FEB">
        <w:tc>
          <w:tcPr>
            <w:tcW w:w="4815" w:type="dxa"/>
          </w:tcPr>
          <w:p w14:paraId="2BCE2646" w14:textId="77777777" w:rsidR="00245FEB" w:rsidRPr="00707FDC" w:rsidRDefault="00245FEB" w:rsidP="00245FEB">
            <w:r w:rsidRPr="00707FDC">
              <w:t>Socialtjänst</w:t>
            </w:r>
            <w:r>
              <w:t>en Bromma, orosanmälan</w:t>
            </w:r>
          </w:p>
        </w:tc>
        <w:tc>
          <w:tcPr>
            <w:tcW w:w="3402" w:type="dxa"/>
          </w:tcPr>
          <w:p w14:paraId="1E9F0E7E" w14:textId="77777777" w:rsidR="00245FEB" w:rsidRDefault="00245FEB" w:rsidP="00AB36F9">
            <w:r w:rsidRPr="00245FEB">
              <w:t>08-508 06 010</w:t>
            </w:r>
          </w:p>
        </w:tc>
      </w:tr>
      <w:tr w:rsidR="00707FDC" w14:paraId="0C60BEDC" w14:textId="77777777" w:rsidTr="00245FEB">
        <w:tc>
          <w:tcPr>
            <w:tcW w:w="4815" w:type="dxa"/>
          </w:tcPr>
          <w:p w14:paraId="132A024B" w14:textId="77777777" w:rsidR="00707FDC" w:rsidRDefault="00707FDC" w:rsidP="00AB36F9">
            <w:r>
              <w:t>Socialjouren</w:t>
            </w:r>
            <w:r w:rsidR="00245FEB">
              <w:t xml:space="preserve"> Nordväst</w:t>
            </w:r>
          </w:p>
        </w:tc>
        <w:tc>
          <w:tcPr>
            <w:tcW w:w="3402" w:type="dxa"/>
          </w:tcPr>
          <w:p w14:paraId="4DA6A04E" w14:textId="77777777" w:rsidR="00707FDC" w:rsidRDefault="00707FDC" w:rsidP="00AB36F9">
            <w:r>
              <w:t>08-44 44 503, 08-44 44 504</w:t>
            </w:r>
          </w:p>
        </w:tc>
      </w:tr>
    </w:tbl>
    <w:p w14:paraId="7686AE53" w14:textId="77777777" w:rsidR="003C0874" w:rsidRDefault="003C0874" w:rsidP="004C5151"/>
    <w:p w14:paraId="27DA8D08" w14:textId="77777777" w:rsidR="004C5151" w:rsidRDefault="004C5151" w:rsidP="004C5151">
      <w:pPr>
        <w:rPr>
          <w:rFonts w:asciiTheme="majorHAnsi" w:eastAsiaTheme="majorEastAsia" w:hAnsiTheme="majorHAnsi" w:cstheme="majorBidi"/>
          <w:color w:val="2E74B5" w:themeColor="accent1" w:themeShade="BF"/>
          <w:sz w:val="32"/>
          <w:szCs w:val="32"/>
        </w:rPr>
      </w:pPr>
      <w:r>
        <w:br w:type="page"/>
      </w:r>
    </w:p>
    <w:p w14:paraId="06612E85" w14:textId="77777777" w:rsidR="0076414E" w:rsidRDefault="00D0325D" w:rsidP="0076414E">
      <w:pPr>
        <w:pStyle w:val="Rubrik1"/>
      </w:pPr>
      <w:bookmarkStart w:id="5" w:name="_Toc139627072"/>
      <w:r>
        <w:lastRenderedPageBreak/>
        <w:t>Kriso</w:t>
      </w:r>
      <w:r w:rsidR="004C5151">
        <w:t>rganisation</w:t>
      </w:r>
      <w:bookmarkEnd w:id="5"/>
    </w:p>
    <w:p w14:paraId="59426A26" w14:textId="77777777" w:rsidR="004C5151" w:rsidRPr="004C5151" w:rsidRDefault="004C5151" w:rsidP="004C5151">
      <w:r>
        <w:t>Krisarbetet på Redet leds av en krisgrupp bestående av både personal och föräldrar.</w:t>
      </w:r>
    </w:p>
    <w:p w14:paraId="63EF18BB" w14:textId="77777777" w:rsidR="004D26EF" w:rsidRDefault="004D26EF" w:rsidP="0076414E">
      <w:pPr>
        <w:pStyle w:val="Liststycke"/>
        <w:numPr>
          <w:ilvl w:val="0"/>
          <w:numId w:val="2"/>
        </w:numPr>
      </w:pPr>
      <w:r>
        <w:t>Redets ordförande</w:t>
      </w:r>
    </w:p>
    <w:p w14:paraId="6694B179" w14:textId="77777777" w:rsidR="0076414E" w:rsidRPr="0076414E" w:rsidRDefault="0076414E" w:rsidP="0076414E">
      <w:pPr>
        <w:pStyle w:val="Liststycke"/>
        <w:numPr>
          <w:ilvl w:val="0"/>
          <w:numId w:val="2"/>
        </w:numPr>
      </w:pPr>
      <w:r>
        <w:t>Rep</w:t>
      </w:r>
      <w:r w:rsidR="004D26EF">
        <w:t>resentant för personalgruppen</w:t>
      </w:r>
    </w:p>
    <w:p w14:paraId="71694C3D" w14:textId="77777777" w:rsidR="0076414E" w:rsidRDefault="00E152D4" w:rsidP="0076414E">
      <w:pPr>
        <w:pStyle w:val="Liststycke"/>
        <w:numPr>
          <w:ilvl w:val="0"/>
          <w:numId w:val="2"/>
        </w:numPr>
      </w:pPr>
      <w:r>
        <w:t>Rektor</w:t>
      </w:r>
    </w:p>
    <w:p w14:paraId="6F9EC5D4" w14:textId="77777777" w:rsidR="0076414E" w:rsidRDefault="004B6B51" w:rsidP="0076414E">
      <w:pPr>
        <w:pStyle w:val="Liststycke"/>
        <w:numPr>
          <w:ilvl w:val="0"/>
          <w:numId w:val="2"/>
        </w:numPr>
      </w:pPr>
      <w:r>
        <w:t>S</w:t>
      </w:r>
      <w:r w:rsidR="0076414E">
        <w:t>kyddsombud</w:t>
      </w:r>
    </w:p>
    <w:p w14:paraId="39185804" w14:textId="77777777" w:rsidR="004D5119" w:rsidRDefault="002C46FC" w:rsidP="004D5119">
      <w:r>
        <w:t xml:space="preserve">Redets krisgrupp ska ha ett möte </w:t>
      </w:r>
      <w:r w:rsidR="006A3C2F">
        <w:t xml:space="preserve">under vårterminen </w:t>
      </w:r>
      <w:r>
        <w:t xml:space="preserve">varje </w:t>
      </w:r>
      <w:r w:rsidR="00F17D51">
        <w:t>år</w:t>
      </w:r>
      <w:r>
        <w:t>.</w:t>
      </w:r>
      <w:r w:rsidR="004D26EF">
        <w:t xml:space="preserve"> Personalgruppens representant är sammankallande till dessa möten.</w:t>
      </w:r>
    </w:p>
    <w:p w14:paraId="75F570FC" w14:textId="77777777" w:rsidR="0076414E" w:rsidRDefault="004C5151" w:rsidP="0076414E">
      <w:pPr>
        <w:pStyle w:val="Rubrik2"/>
      </w:pPr>
      <w:bookmarkStart w:id="6" w:name="_Toc139627073"/>
      <w:r>
        <w:t>Krisgruppens a</w:t>
      </w:r>
      <w:r w:rsidR="0076414E">
        <w:t>nsvar</w:t>
      </w:r>
      <w:r>
        <w:t>sområde</w:t>
      </w:r>
      <w:bookmarkEnd w:id="6"/>
    </w:p>
    <w:p w14:paraId="63FC6416" w14:textId="77777777" w:rsidR="004B6B51" w:rsidRDefault="004B6B51" w:rsidP="0076414E">
      <w:pPr>
        <w:pStyle w:val="Liststycke"/>
        <w:numPr>
          <w:ilvl w:val="0"/>
          <w:numId w:val="3"/>
        </w:numPr>
      </w:pPr>
      <w:r>
        <w:t>Leda arbetet om en kris inträffar</w:t>
      </w:r>
      <w:r w:rsidR="00FC42B5">
        <w:t>, exempelvis:</w:t>
      </w:r>
    </w:p>
    <w:p w14:paraId="64989999" w14:textId="77777777" w:rsidR="00FC42B5" w:rsidRDefault="00FC42B5" w:rsidP="00FC42B5">
      <w:pPr>
        <w:pStyle w:val="Liststycke"/>
        <w:numPr>
          <w:ilvl w:val="1"/>
          <w:numId w:val="3"/>
        </w:numPr>
      </w:pPr>
      <w:r>
        <w:t>Kontakt och information till barn, föräldrar och personal. Information som lämnas ska i förväg diskuteras med vårdnadshavare om det rör ett barn.</w:t>
      </w:r>
    </w:p>
    <w:p w14:paraId="4D497B37" w14:textId="77777777" w:rsidR="00FC42B5" w:rsidRDefault="00FC42B5" w:rsidP="00FC42B5">
      <w:pPr>
        <w:pStyle w:val="Liststycke"/>
        <w:numPr>
          <w:ilvl w:val="1"/>
          <w:numId w:val="3"/>
        </w:numPr>
      </w:pPr>
      <w:r>
        <w:t>Kommunikation med externa parter som räddningstjänst, polis och media.</w:t>
      </w:r>
    </w:p>
    <w:p w14:paraId="1708D7C2" w14:textId="77777777" w:rsidR="00CC500C" w:rsidRDefault="00CC500C" w:rsidP="00FC42B5">
      <w:pPr>
        <w:pStyle w:val="Liststycke"/>
        <w:numPr>
          <w:ilvl w:val="1"/>
          <w:numId w:val="3"/>
        </w:numPr>
      </w:pPr>
      <w:r>
        <w:t>Säkerställa stöd för bearbetning efter krisen.</w:t>
      </w:r>
    </w:p>
    <w:p w14:paraId="4949DABC" w14:textId="77777777" w:rsidR="0076414E" w:rsidRDefault="0076414E" w:rsidP="0076414E">
      <w:pPr>
        <w:pStyle w:val="Liststycke"/>
        <w:numPr>
          <w:ilvl w:val="0"/>
          <w:numId w:val="3"/>
        </w:numPr>
      </w:pPr>
      <w:r>
        <w:t>Sammanställa och uppdatera krisplanen samt säkerställa att den finns tillgänglig, både fysiskt på Redet och i elektronisk form på Redets hemsida.</w:t>
      </w:r>
      <w:r w:rsidR="004D26EF">
        <w:t xml:space="preserve"> Anslag ska finnas i Redets entré som beskriver var krisplanen finns.</w:t>
      </w:r>
    </w:p>
    <w:p w14:paraId="31592D0C" w14:textId="77777777" w:rsidR="004D5119" w:rsidRDefault="004D5119" w:rsidP="004D5119">
      <w:pPr>
        <w:pStyle w:val="Liststycke"/>
        <w:numPr>
          <w:ilvl w:val="0"/>
          <w:numId w:val="3"/>
        </w:numPr>
      </w:pPr>
      <w:r>
        <w:t xml:space="preserve">Säkerställa att personalen </w:t>
      </w:r>
      <w:r w:rsidR="00197F33">
        <w:t xml:space="preserve">årligen </w:t>
      </w:r>
      <w:r>
        <w:t>utbildas i de rutiner som krisplanen beskriver</w:t>
      </w:r>
      <w:r w:rsidR="004D26EF">
        <w:t>.</w:t>
      </w:r>
    </w:p>
    <w:p w14:paraId="4521FB87" w14:textId="77777777" w:rsidR="004D5119" w:rsidRDefault="004D5119" w:rsidP="004D5119">
      <w:pPr>
        <w:pStyle w:val="Liststycke"/>
        <w:numPr>
          <w:ilvl w:val="0"/>
          <w:numId w:val="3"/>
        </w:numPr>
      </w:pPr>
      <w:r>
        <w:t xml:space="preserve">Säkerställa att Redets styrelse </w:t>
      </w:r>
      <w:r w:rsidR="00197F33">
        <w:t xml:space="preserve">årligen </w:t>
      </w:r>
      <w:r w:rsidR="00415090">
        <w:t xml:space="preserve">i samband med att ny styrelse tillträder </w:t>
      </w:r>
      <w:r>
        <w:t>tar del av de rutiner som krisplanen beskriver</w:t>
      </w:r>
      <w:r w:rsidR="004D26EF">
        <w:t>.</w:t>
      </w:r>
    </w:p>
    <w:p w14:paraId="43BB3F89" w14:textId="77777777" w:rsidR="0076414E" w:rsidRDefault="003151B7" w:rsidP="00C60406">
      <w:pPr>
        <w:pStyle w:val="Liststycke"/>
        <w:numPr>
          <w:ilvl w:val="0"/>
          <w:numId w:val="3"/>
        </w:numPr>
      </w:pPr>
      <w:r>
        <w:t>Vid behov p</w:t>
      </w:r>
      <w:r w:rsidR="0076414E">
        <w:t>lanera och genomföra övningar</w:t>
      </w:r>
      <w:r w:rsidR="004D26EF">
        <w:t>.</w:t>
      </w:r>
    </w:p>
    <w:p w14:paraId="01814E47" w14:textId="77777777" w:rsidR="004D5119" w:rsidRDefault="00C60406" w:rsidP="004D5119">
      <w:pPr>
        <w:pStyle w:val="Liststycke"/>
        <w:numPr>
          <w:ilvl w:val="0"/>
          <w:numId w:val="4"/>
        </w:numPr>
      </w:pPr>
      <w:r>
        <w:t>Dokumentera brister som upptäcks vid övningar eller incidenter</w:t>
      </w:r>
      <w:r w:rsidR="004D5119">
        <w:t xml:space="preserve"> och säkerställa att rutiner skapas/anpassas för att åtgärda dessa.</w:t>
      </w:r>
    </w:p>
    <w:p w14:paraId="58A4B5A9" w14:textId="77777777" w:rsidR="004D26EF" w:rsidRPr="0076414E" w:rsidRDefault="004D26EF" w:rsidP="004D5119">
      <w:pPr>
        <w:pStyle w:val="Liststycke"/>
        <w:numPr>
          <w:ilvl w:val="0"/>
          <w:numId w:val="4"/>
        </w:numPr>
      </w:pPr>
      <w:r>
        <w:t>Upprätta en krislåda.</w:t>
      </w:r>
    </w:p>
    <w:p w14:paraId="41D9F341" w14:textId="77777777" w:rsidR="004D5119" w:rsidRDefault="00247D1F" w:rsidP="004D5119">
      <w:pPr>
        <w:pStyle w:val="Rubrik2"/>
      </w:pPr>
      <w:bookmarkStart w:id="7" w:name="_Toc139627074"/>
      <w:r>
        <w:t>Ansvarsfördelning om en kris inträffar</w:t>
      </w:r>
      <w:bookmarkEnd w:id="7"/>
    </w:p>
    <w:p w14:paraId="6155E844" w14:textId="77777777" w:rsidR="004C36A9" w:rsidRPr="004C36A9" w:rsidRDefault="004B6B51" w:rsidP="004C36A9">
      <w:r>
        <w:t xml:space="preserve">Krisgruppen samlas och fördelar arbetsuppgifter. </w:t>
      </w:r>
      <w:r w:rsidR="004526D9">
        <w:t>Ordförande har a</w:t>
      </w:r>
      <w:r w:rsidR="004C36A9">
        <w:t xml:space="preserve">nsvaret för att </w:t>
      </w:r>
      <w:r w:rsidR="004526D9">
        <w:t>sammankalla krisgruppen och ska alltid kontaktas så snart som möjligt i händelse av kris.</w:t>
      </w:r>
    </w:p>
    <w:p w14:paraId="37BC68DF" w14:textId="77777777" w:rsidR="00247D1F" w:rsidRDefault="004526D9" w:rsidP="004C36A9">
      <w:pPr>
        <w:pStyle w:val="Liststycke"/>
        <w:numPr>
          <w:ilvl w:val="0"/>
          <w:numId w:val="25"/>
        </w:numPr>
      </w:pPr>
      <w:r>
        <w:t>Om Redets Ordförande inte är nåbar övergår ansvaret i första hand till vice ordförande</w:t>
      </w:r>
      <w:r w:rsidR="004007A5">
        <w:t>.</w:t>
      </w:r>
    </w:p>
    <w:p w14:paraId="521009A1" w14:textId="77777777" w:rsidR="004526D9" w:rsidRDefault="004526D9" w:rsidP="004C36A9">
      <w:pPr>
        <w:pStyle w:val="Liststycke"/>
        <w:numPr>
          <w:ilvl w:val="0"/>
          <w:numId w:val="25"/>
        </w:numPr>
      </w:pPr>
      <w:r>
        <w:t>I andra hand till personalansvarig i styrelsen.</w:t>
      </w:r>
    </w:p>
    <w:p w14:paraId="4C4E3E6E" w14:textId="77777777" w:rsidR="004C36A9" w:rsidRDefault="004526D9" w:rsidP="004526D9">
      <w:r>
        <w:t xml:space="preserve">Skulle </w:t>
      </w:r>
      <w:r w:rsidR="00E152D4">
        <w:t>rektor</w:t>
      </w:r>
      <w:r>
        <w:t xml:space="preserve"> inte gå att nå är p</w:t>
      </w:r>
      <w:r w:rsidR="004C36A9">
        <w:t>ersonal som öppnar/stänger</w:t>
      </w:r>
      <w:r>
        <w:t xml:space="preserve"> ersättare i krisgruppen</w:t>
      </w:r>
      <w:r w:rsidR="004007A5">
        <w:t>.</w:t>
      </w:r>
      <w:r>
        <w:t xml:space="preserve"> </w:t>
      </w:r>
      <w:r w:rsidR="00E152D4">
        <w:t>Rektor</w:t>
      </w:r>
      <w:r>
        <w:t xml:space="preserve"> kan även delegera ansvaret.</w:t>
      </w:r>
    </w:p>
    <w:p w14:paraId="70BDCCBD" w14:textId="77777777" w:rsidR="004C36A9" w:rsidRDefault="004007A5" w:rsidP="004C36A9">
      <w:pPr>
        <w:pStyle w:val="Liststycke"/>
        <w:numPr>
          <w:ilvl w:val="0"/>
          <w:numId w:val="4"/>
        </w:numPr>
      </w:pPr>
      <w:r>
        <w:t xml:space="preserve">Redets ordförande, </w:t>
      </w:r>
      <w:r w:rsidR="004C36A9">
        <w:t xml:space="preserve">vice ordförande </w:t>
      </w:r>
      <w:r w:rsidR="004526D9">
        <w:t xml:space="preserve">och personalansvarig </w:t>
      </w:r>
      <w:r w:rsidR="004C36A9">
        <w:t>alltid är anträffbara</w:t>
      </w:r>
      <w:r>
        <w:t xml:space="preserve"> via telefon</w:t>
      </w:r>
      <w:r w:rsidR="004526D9">
        <w:t>. Det s</w:t>
      </w:r>
      <w:r w:rsidR="00E152D4">
        <w:t>amma gäller i möjligaste mån rektor</w:t>
      </w:r>
      <w:r w:rsidR="004526D9">
        <w:t>.</w:t>
      </w:r>
    </w:p>
    <w:p w14:paraId="3C645324" w14:textId="77777777" w:rsidR="00247D1F" w:rsidRDefault="00247D1F" w:rsidP="004C36A9">
      <w:pPr>
        <w:pStyle w:val="Liststycke"/>
        <w:numPr>
          <w:ilvl w:val="0"/>
          <w:numId w:val="26"/>
        </w:numPr>
      </w:pPr>
      <w:r>
        <w:t xml:space="preserve">Redets ordförande </w:t>
      </w:r>
      <w:r w:rsidR="00197780">
        <w:t xml:space="preserve">samt </w:t>
      </w:r>
      <w:r w:rsidR="00E152D4">
        <w:t>rektor</w:t>
      </w:r>
      <w:r>
        <w:t xml:space="preserve"> informeras så snart som möjligt om något inträffar</w:t>
      </w:r>
      <w:r w:rsidR="00197780">
        <w:t>.</w:t>
      </w:r>
    </w:p>
    <w:p w14:paraId="6FD655E1" w14:textId="77777777" w:rsidR="006A3C2F" w:rsidRDefault="006A3C2F" w:rsidP="004C36A9">
      <w:pPr>
        <w:pStyle w:val="Liststycke"/>
        <w:numPr>
          <w:ilvl w:val="0"/>
          <w:numId w:val="26"/>
        </w:numPr>
      </w:pPr>
      <w:r>
        <w:t>Redets ordförande äger rätt att vid behov stänga förskolan om något inträffat</w:t>
      </w:r>
      <w:r w:rsidR="00F433F2">
        <w:t>.</w:t>
      </w:r>
    </w:p>
    <w:p w14:paraId="0CA995B9" w14:textId="77777777" w:rsidR="00F433F2" w:rsidRDefault="00E152D4" w:rsidP="004C36A9">
      <w:pPr>
        <w:pStyle w:val="Liststycke"/>
        <w:numPr>
          <w:ilvl w:val="0"/>
          <w:numId w:val="26"/>
        </w:numPr>
      </w:pPr>
      <w:r>
        <w:t>Rektor</w:t>
      </w:r>
      <w:r w:rsidR="00F433F2">
        <w:t xml:space="preserve"> ansvarar primärt för att fortsatt driva den dagliga verksamheten under krisen.</w:t>
      </w:r>
    </w:p>
    <w:p w14:paraId="60E18CC8" w14:textId="77777777" w:rsidR="00247D1F" w:rsidRDefault="00D0325D" w:rsidP="004C36A9">
      <w:pPr>
        <w:pStyle w:val="Liststycke"/>
        <w:numPr>
          <w:ilvl w:val="0"/>
          <w:numId w:val="26"/>
        </w:numPr>
      </w:pPr>
      <w:r>
        <w:t>För i</w:t>
      </w:r>
      <w:r w:rsidR="00247D1F">
        <w:t>nformationsspridning</w:t>
      </w:r>
      <w:r>
        <w:t xml:space="preserve"> gäller generellt följande:</w:t>
      </w:r>
    </w:p>
    <w:p w14:paraId="47E2C5CC" w14:textId="77777777" w:rsidR="00247D1F" w:rsidRDefault="00E152D4" w:rsidP="00247D1F">
      <w:pPr>
        <w:pStyle w:val="Liststycke"/>
        <w:numPr>
          <w:ilvl w:val="1"/>
          <w:numId w:val="5"/>
        </w:numPr>
      </w:pPr>
      <w:r>
        <w:t>Rektor</w:t>
      </w:r>
      <w:r w:rsidR="00247D1F">
        <w:t xml:space="preserve"> är ansvarig för information till personalen.</w:t>
      </w:r>
    </w:p>
    <w:p w14:paraId="61CB0796" w14:textId="77777777" w:rsidR="00B56A6C" w:rsidRDefault="00B56A6C" w:rsidP="00247D1F">
      <w:pPr>
        <w:pStyle w:val="Liststycke"/>
        <w:numPr>
          <w:ilvl w:val="1"/>
          <w:numId w:val="5"/>
        </w:numPr>
      </w:pPr>
      <w:r>
        <w:t xml:space="preserve">Redets ordförande ansvarar för kommunikationsspridning till föräldrar. </w:t>
      </w:r>
    </w:p>
    <w:p w14:paraId="44EEF596" w14:textId="77777777" w:rsidR="00247D1F" w:rsidRDefault="00247D1F" w:rsidP="00247D1F">
      <w:pPr>
        <w:pStyle w:val="Liststycke"/>
        <w:numPr>
          <w:ilvl w:val="1"/>
          <w:numId w:val="5"/>
        </w:numPr>
      </w:pPr>
      <w:r>
        <w:t>Redets ordförande ansvarar för eventuella kontakter med media.</w:t>
      </w:r>
      <w:r w:rsidR="00197780">
        <w:t xml:space="preserve"> I möjligaste mån ska hänvisas till inblandad myndighet (ex Polis, Socialtjänst).</w:t>
      </w:r>
    </w:p>
    <w:p w14:paraId="1E504B25" w14:textId="77777777" w:rsidR="006A3C2F" w:rsidRDefault="00247D1F" w:rsidP="006A3C2F">
      <w:pPr>
        <w:pStyle w:val="Liststycke"/>
        <w:numPr>
          <w:ilvl w:val="1"/>
          <w:numId w:val="5"/>
        </w:numPr>
      </w:pPr>
      <w:r>
        <w:t xml:space="preserve">Kommunikation med andra parter, exempelvis räddningstjänst eller liknande kan delegeras under pågående kris om </w:t>
      </w:r>
      <w:r w:rsidRPr="00B56A6C">
        <w:t>ordförande</w:t>
      </w:r>
      <w:r>
        <w:t xml:space="preserve"> inte är på plats.</w:t>
      </w:r>
    </w:p>
    <w:p w14:paraId="095F8125" w14:textId="77777777" w:rsidR="00247D1F" w:rsidRDefault="00247D1F" w:rsidP="00247D1F">
      <w:pPr>
        <w:pStyle w:val="Rubrik2"/>
      </w:pPr>
      <w:bookmarkStart w:id="8" w:name="_Toc139627075"/>
      <w:r>
        <w:lastRenderedPageBreak/>
        <w:t>Ansvar för kontaktuppgifter</w:t>
      </w:r>
      <w:bookmarkEnd w:id="8"/>
    </w:p>
    <w:p w14:paraId="2FEA0C7C" w14:textId="77777777" w:rsidR="00247D1F" w:rsidRDefault="00247D1F" w:rsidP="00247D1F">
      <w:r>
        <w:t>Utöver de kontaktuppgifter som finns i krisplanen ska även personalen säkerställa att följande alltid finns tillgängligt</w:t>
      </w:r>
      <w:r w:rsidR="00197780">
        <w:t xml:space="preserve"> på Redets kontor</w:t>
      </w:r>
      <w:r>
        <w:t>:</w:t>
      </w:r>
    </w:p>
    <w:p w14:paraId="40EDB2AF" w14:textId="77777777" w:rsidR="00247D1F" w:rsidRDefault="00247D1F" w:rsidP="00247D1F">
      <w:pPr>
        <w:pStyle w:val="Liststycke"/>
        <w:numPr>
          <w:ilvl w:val="0"/>
          <w:numId w:val="11"/>
        </w:numPr>
      </w:pPr>
      <w:r>
        <w:t>Närvarolista</w:t>
      </w:r>
    </w:p>
    <w:p w14:paraId="79ECC1E8" w14:textId="77777777" w:rsidR="00247D1F" w:rsidRDefault="00247D1F" w:rsidP="00247D1F">
      <w:pPr>
        <w:pStyle w:val="Liststycke"/>
        <w:numPr>
          <w:ilvl w:val="0"/>
          <w:numId w:val="11"/>
        </w:numPr>
      </w:pPr>
      <w:r>
        <w:t>Telefonnummer till alla barns föräldrar</w:t>
      </w:r>
    </w:p>
    <w:p w14:paraId="0AD7D56C" w14:textId="77777777" w:rsidR="00E572F1" w:rsidRDefault="00E572F1" w:rsidP="00247D1F">
      <w:pPr>
        <w:pStyle w:val="Liststycke"/>
        <w:numPr>
          <w:ilvl w:val="0"/>
          <w:numId w:val="11"/>
        </w:numPr>
      </w:pPr>
      <w:r>
        <w:t>Telefonnummer till två närstående utöver föräldrar</w:t>
      </w:r>
    </w:p>
    <w:p w14:paraId="152358B1" w14:textId="77777777" w:rsidR="00E572F1" w:rsidRPr="00247D1F" w:rsidRDefault="00E572F1" w:rsidP="00247D1F">
      <w:pPr>
        <w:pStyle w:val="Liststycke"/>
        <w:numPr>
          <w:ilvl w:val="0"/>
          <w:numId w:val="11"/>
        </w:numPr>
      </w:pPr>
      <w:r>
        <w:t>Telefonnummer till personalens anhöriga</w:t>
      </w:r>
    </w:p>
    <w:p w14:paraId="080E4A95" w14:textId="77777777" w:rsidR="003151B7" w:rsidRPr="003151B7" w:rsidRDefault="003151B7" w:rsidP="003151B7"/>
    <w:p w14:paraId="274FE629" w14:textId="77777777" w:rsidR="004D5119" w:rsidRDefault="004D5119" w:rsidP="004D5119">
      <w:pPr>
        <w:pStyle w:val="Rubrik2"/>
        <w:rPr>
          <w:sz w:val="32"/>
          <w:szCs w:val="32"/>
        </w:rPr>
      </w:pPr>
      <w:r>
        <w:br w:type="page"/>
      </w:r>
    </w:p>
    <w:p w14:paraId="3F3D76EE" w14:textId="77777777" w:rsidR="0076414E" w:rsidRDefault="00C60406" w:rsidP="00C60406">
      <w:pPr>
        <w:pStyle w:val="Rubrik1"/>
      </w:pPr>
      <w:bookmarkStart w:id="9" w:name="_Toc139627076"/>
      <w:r>
        <w:lastRenderedPageBreak/>
        <w:t>Generell</w:t>
      </w:r>
      <w:r w:rsidR="00E572F1">
        <w:t>t om kriser</w:t>
      </w:r>
      <w:bookmarkEnd w:id="9"/>
    </w:p>
    <w:p w14:paraId="34085F9B" w14:textId="77777777" w:rsidR="00270C12" w:rsidRDefault="005D49CB" w:rsidP="005D49CB">
      <w:r>
        <w:t xml:space="preserve">Här beskrivs generell information om kriser. </w:t>
      </w:r>
    </w:p>
    <w:p w14:paraId="40487A4D" w14:textId="77777777" w:rsidR="00270C12" w:rsidRDefault="005D49CB" w:rsidP="00197780">
      <w:pPr>
        <w:pStyle w:val="Liststycke"/>
        <w:numPr>
          <w:ilvl w:val="0"/>
          <w:numId w:val="36"/>
        </w:numPr>
      </w:pPr>
      <w:r>
        <w:t xml:space="preserve">Först vad som kännetecknar en kris övergripande faser. </w:t>
      </w:r>
    </w:p>
    <w:p w14:paraId="3788B045" w14:textId="77777777" w:rsidR="00270C12" w:rsidRDefault="005D49CB" w:rsidP="00197780">
      <w:pPr>
        <w:pStyle w:val="Liststycke"/>
        <w:numPr>
          <w:ilvl w:val="0"/>
          <w:numId w:val="36"/>
        </w:numPr>
      </w:pPr>
      <w:r>
        <w:t xml:space="preserve">Därefter kort om verktyg för att bearbeta en kris. </w:t>
      </w:r>
    </w:p>
    <w:p w14:paraId="11DF07CF" w14:textId="77777777" w:rsidR="00270C12" w:rsidRDefault="005D49CB" w:rsidP="00197780">
      <w:pPr>
        <w:pStyle w:val="Liststycke"/>
        <w:numPr>
          <w:ilvl w:val="0"/>
          <w:numId w:val="36"/>
        </w:numPr>
      </w:pPr>
      <w:r>
        <w:t xml:space="preserve">Vikten av sekretess och råd för kontakter med media följer. </w:t>
      </w:r>
    </w:p>
    <w:p w14:paraId="343B4147" w14:textId="77777777" w:rsidR="005D49CB" w:rsidRPr="005D49CB" w:rsidRDefault="005D49CB" w:rsidP="00197780">
      <w:pPr>
        <w:pStyle w:val="Liststycke"/>
        <w:numPr>
          <w:ilvl w:val="0"/>
          <w:numId w:val="36"/>
        </w:numPr>
      </w:pPr>
      <w:r>
        <w:t xml:space="preserve">Avslutningsvis </w:t>
      </w:r>
      <w:r w:rsidR="00E67C07">
        <w:t>om vad som är viktigt att tänka på när själva krissituationen är över.</w:t>
      </w:r>
    </w:p>
    <w:p w14:paraId="604419A8" w14:textId="77777777" w:rsidR="00E572F1" w:rsidRDefault="00E572F1" w:rsidP="00E572F1">
      <w:pPr>
        <w:pStyle w:val="Rubrik2"/>
      </w:pPr>
      <w:bookmarkStart w:id="10" w:name="_Toc139627077"/>
      <w:r>
        <w:t>Krisförlopp</w:t>
      </w:r>
      <w:r w:rsidR="005D49CB">
        <w:rPr>
          <w:rStyle w:val="Fotnotsreferens"/>
        </w:rPr>
        <w:footnoteReference w:id="3"/>
      </w:r>
      <w:bookmarkEnd w:id="10"/>
    </w:p>
    <w:p w14:paraId="2F992C35" w14:textId="77777777" w:rsidR="00AF3C82" w:rsidRDefault="00AF3C82" w:rsidP="00AF3C82">
      <w:r w:rsidRPr="006A3C2F">
        <w:t xml:space="preserve">Ofta används fyra olika faser för att beskriva hur någon reagerar när en kris inträffar. </w:t>
      </w:r>
      <w:r w:rsidR="00A10911" w:rsidRPr="006A3C2F">
        <w:t>C</w:t>
      </w:r>
      <w:r w:rsidRPr="006A3C2F">
        <w:rPr>
          <w:i/>
        </w:rPr>
        <w:t>hockfasen</w:t>
      </w:r>
      <w:r w:rsidR="00A10911" w:rsidRPr="006A3C2F">
        <w:t xml:space="preserve"> </w:t>
      </w:r>
      <w:r w:rsidRPr="006A3C2F">
        <w:t xml:space="preserve">är den omedelbara reaktionen </w:t>
      </w:r>
      <w:r w:rsidR="00A10911" w:rsidRPr="006A3C2F">
        <w:t xml:space="preserve">och </w:t>
      </w:r>
      <w:r w:rsidRPr="006A3C2F">
        <w:t>kan pågå upp till ett par dygn.</w:t>
      </w:r>
      <w:r w:rsidR="00A10911" w:rsidRPr="006A3C2F">
        <w:t xml:space="preserve"> Den drabbade kan då reagera med förvirring eller uppträda hysteriskt och känna yrsel eller illamående. Därefter följer </w:t>
      </w:r>
      <w:r w:rsidR="00A10911" w:rsidRPr="006A3C2F">
        <w:rPr>
          <w:i/>
        </w:rPr>
        <w:t>reaktionsfasen</w:t>
      </w:r>
      <w:r w:rsidR="00A10911" w:rsidRPr="006A3C2F">
        <w:t xml:space="preserve"> som kan pågå upp till ett par månader. Denna kännetecknas av exempelvis sorg, ångest, ilska eller skuldkänslor. När personen börjar kunna blicka framåt igen har </w:t>
      </w:r>
      <w:r w:rsidR="00A10911" w:rsidRPr="006A3C2F">
        <w:rPr>
          <w:i/>
        </w:rPr>
        <w:t>reparationsfasen</w:t>
      </w:r>
      <w:r w:rsidR="00A10911" w:rsidRPr="006A3C2F">
        <w:t xml:space="preserve"> inträtt och denna följs av </w:t>
      </w:r>
      <w:r w:rsidR="00A10911" w:rsidRPr="006A3C2F">
        <w:rPr>
          <w:i/>
        </w:rPr>
        <w:t>nyorienteringsfasen</w:t>
      </w:r>
      <w:r w:rsidR="00A10911" w:rsidRPr="006A3C2F">
        <w:t xml:space="preserve"> då personen kan acceptera det som hänt.</w:t>
      </w:r>
    </w:p>
    <w:p w14:paraId="2241AF7E" w14:textId="77777777" w:rsidR="005D49CB" w:rsidRPr="00AF3C82" w:rsidRDefault="005D49CB" w:rsidP="005D49CB">
      <w:r w:rsidRPr="006A3C2F">
        <w:t>Barns sorgereaktioner skiljer sig åt beroende på ålder, men kan till exempel yttra sig genom ångest och ledsnad. Sömnrubbningar, ilska eller olika kroppsliga reaktioner som magont är också vanliga. Regressivt beteende kan också inträffa.</w:t>
      </w:r>
    </w:p>
    <w:p w14:paraId="4CF63E21" w14:textId="77777777" w:rsidR="004857A1" w:rsidRDefault="005D49CB" w:rsidP="004857A1">
      <w:pPr>
        <w:pStyle w:val="Rubrik2"/>
      </w:pPr>
      <w:bookmarkStart w:id="11" w:name="_Toc139627078"/>
      <w:r>
        <w:t>V</w:t>
      </w:r>
      <w:r w:rsidR="004857A1">
        <w:t>erktyg för att bearbeta krisen</w:t>
      </w:r>
      <w:bookmarkEnd w:id="11"/>
    </w:p>
    <w:p w14:paraId="1DBA4B29" w14:textId="77777777" w:rsidR="00A10911" w:rsidRDefault="00A10911" w:rsidP="00A10911">
      <w:r w:rsidRPr="006A3C2F">
        <w:t>Rak och tydlig kommunikation är viktigt för att hantera en kris. Det gäller både barn och vuxna. För barnen har leken en viktig roll i att bearbeta det som hänt och det är viktigt att vara lyhörd för det. Använd gärna även sagor, musik eller att måla/rita för att hjälpa barnet.</w:t>
      </w:r>
    </w:p>
    <w:p w14:paraId="0EE22F33" w14:textId="77777777" w:rsidR="004857A1" w:rsidRPr="004857A1" w:rsidRDefault="004857A1" w:rsidP="004857A1">
      <w:r>
        <w:t>För att hjälpa barnen att bearbeta det som inträffat kan till exempel följande användas:</w:t>
      </w:r>
    </w:p>
    <w:p w14:paraId="16398010" w14:textId="77777777" w:rsidR="004857A1" w:rsidRDefault="004857A1" w:rsidP="004857A1">
      <w:pPr>
        <w:pStyle w:val="Liststycke"/>
        <w:numPr>
          <w:ilvl w:val="0"/>
          <w:numId w:val="4"/>
        </w:numPr>
      </w:pPr>
      <w:r>
        <w:t>Några böcker med sagor som är lämpliga att läsa för barnen, exempel?</w:t>
      </w:r>
    </w:p>
    <w:p w14:paraId="36F292B2" w14:textId="77777777" w:rsidR="004857A1" w:rsidRDefault="004857A1" w:rsidP="004857A1">
      <w:pPr>
        <w:pStyle w:val="Liststycke"/>
        <w:numPr>
          <w:ilvl w:val="0"/>
          <w:numId w:val="4"/>
        </w:numPr>
      </w:pPr>
      <w:r>
        <w:t>Papper och kritor</w:t>
      </w:r>
    </w:p>
    <w:p w14:paraId="12F288F0" w14:textId="77777777" w:rsidR="00527F45" w:rsidRDefault="004857A1" w:rsidP="00527F45">
      <w:pPr>
        <w:pStyle w:val="Liststycke"/>
        <w:numPr>
          <w:ilvl w:val="0"/>
          <w:numId w:val="4"/>
        </w:numPr>
      </w:pPr>
      <w:r>
        <w:t>Dockor/mjukisdjur att krama eller för rollekar</w:t>
      </w:r>
    </w:p>
    <w:p w14:paraId="7D7C2398" w14:textId="77777777" w:rsidR="00527F45" w:rsidRDefault="00527F45" w:rsidP="00527F45">
      <w:pPr>
        <w:pStyle w:val="Liststycke"/>
        <w:numPr>
          <w:ilvl w:val="0"/>
          <w:numId w:val="4"/>
        </w:numPr>
      </w:pPr>
      <w:r>
        <w:t>CD med lugn musik</w:t>
      </w:r>
    </w:p>
    <w:p w14:paraId="1E6E7834" w14:textId="77777777" w:rsidR="004857A1" w:rsidRDefault="004857A1" w:rsidP="00527F45">
      <w:pPr>
        <w:pStyle w:val="Liststycke"/>
        <w:numPr>
          <w:ilvl w:val="0"/>
          <w:numId w:val="4"/>
        </w:numPr>
      </w:pPr>
      <w:r>
        <w:t>Dessutom kan Redets elektriska adventsljus användas för att skapa en rofylld stämning.</w:t>
      </w:r>
    </w:p>
    <w:p w14:paraId="0F0631A5" w14:textId="77777777" w:rsidR="00527F45" w:rsidRDefault="00527F45" w:rsidP="00527F45">
      <w:r>
        <w:t>Dessa saker samlas i en ”krislåda” för att vara lättillgänglig</w:t>
      </w:r>
      <w:r w:rsidR="004D26EF">
        <w:t>a</w:t>
      </w:r>
      <w:r>
        <w:t xml:space="preserve"> vid behov.</w:t>
      </w:r>
    </w:p>
    <w:p w14:paraId="7BAB36BE" w14:textId="77777777" w:rsidR="0001055F" w:rsidRDefault="0001055F" w:rsidP="0001055F">
      <w:pPr>
        <w:pStyle w:val="Rubrik2"/>
      </w:pPr>
      <w:bookmarkStart w:id="12" w:name="_Toc139627079"/>
      <w:r>
        <w:t>Sekretess</w:t>
      </w:r>
      <w:bookmarkEnd w:id="12"/>
    </w:p>
    <w:p w14:paraId="726012E1" w14:textId="77777777" w:rsidR="005D49CB" w:rsidRPr="005D49CB" w:rsidRDefault="00C01608" w:rsidP="005D49CB">
      <w:r>
        <w:t>Det är viktigt att föräldrar och personal får information under en krissituation, men det är samtidigt viktigt att tänka på sekretessen som gäller i förskolan</w:t>
      </w:r>
      <w:r>
        <w:rPr>
          <w:rStyle w:val="Fotnotsreferens"/>
        </w:rPr>
        <w:footnoteReference w:id="4"/>
      </w:r>
      <w:r>
        <w:t xml:space="preserve">. Detta innebär att inte dela någon information som kan leda till men för en person som drabbats av en kris eller dennes närstående. Detta gäller både i eventuella kontakter med medier, </w:t>
      </w:r>
      <w:proofErr w:type="gramStart"/>
      <w:r>
        <w:t>men även</w:t>
      </w:r>
      <w:proofErr w:type="gramEnd"/>
      <w:r>
        <w:t xml:space="preserve"> för informationsspridning till förskolans medlemmar.</w:t>
      </w:r>
    </w:p>
    <w:p w14:paraId="6AC12551" w14:textId="77777777" w:rsidR="00473C50" w:rsidRDefault="00473C50" w:rsidP="00AB36F9">
      <w:pPr>
        <w:pStyle w:val="Rubrik2"/>
      </w:pPr>
      <w:bookmarkStart w:id="13" w:name="_Toc139627080"/>
      <w:r>
        <w:t>Kontakt med media</w:t>
      </w:r>
      <w:r w:rsidR="005D49CB">
        <w:rPr>
          <w:rStyle w:val="Fotnotsreferens"/>
        </w:rPr>
        <w:footnoteReference w:id="5"/>
      </w:r>
      <w:bookmarkEnd w:id="13"/>
    </w:p>
    <w:p w14:paraId="0EC17DB4" w14:textId="77777777" w:rsidR="00197780" w:rsidRDefault="0063641A" w:rsidP="0063641A">
      <w:r>
        <w:t xml:space="preserve">När en olycka eller krissituation inträffar på en förskola är media ofta intresserade då det är barn som drabbas. Det kan komma önskemål om intervjuer och uttalanden. </w:t>
      </w:r>
      <w:r w:rsidR="00B85EF0">
        <w:t xml:space="preserve">I första hand är det Redets </w:t>
      </w:r>
      <w:r w:rsidR="00B85EF0">
        <w:lastRenderedPageBreak/>
        <w:t>ordförande som ansvarar för kontakterna med media</w:t>
      </w:r>
      <w:r w:rsidR="00197780">
        <w:t xml:space="preserve"> om inte krisgruppen beslutat något annat</w:t>
      </w:r>
      <w:r w:rsidR="00B85EF0">
        <w:t xml:space="preserve">, </w:t>
      </w:r>
      <w:r w:rsidR="00197780">
        <w:t>se kapitel 3.2 för ersättare</w:t>
      </w:r>
      <w:r w:rsidR="00B85EF0">
        <w:t xml:space="preserve">. </w:t>
      </w:r>
    </w:p>
    <w:p w14:paraId="30001DBC" w14:textId="77777777" w:rsidR="00197780" w:rsidRPr="00CE2F67" w:rsidRDefault="00CE2F67" w:rsidP="0063641A">
      <w:pPr>
        <w:rPr>
          <w:b/>
        </w:rPr>
      </w:pPr>
      <w:r w:rsidRPr="00CE2F67">
        <w:rPr>
          <w:b/>
        </w:rPr>
        <w:t>I första hand ska alla frågor hänvisas till eventuellt inblandade myndigheter, till exempel Polisen.</w:t>
      </w:r>
    </w:p>
    <w:p w14:paraId="0F8189BF" w14:textId="77777777" w:rsidR="0063641A" w:rsidRDefault="0063641A" w:rsidP="0063641A">
      <w:r>
        <w:t xml:space="preserve">Nedan följer några råd </w:t>
      </w:r>
      <w:r w:rsidR="00CE2F67">
        <w:t>ifall uttalanden ändå måste göras i Redets namn</w:t>
      </w:r>
      <w:r>
        <w:t>:</w:t>
      </w:r>
    </w:p>
    <w:p w14:paraId="778E0CB2" w14:textId="77777777" w:rsidR="00B85EF0" w:rsidRDefault="00B85EF0" w:rsidP="00B85EF0">
      <w:pPr>
        <w:pStyle w:val="Liststycke"/>
        <w:numPr>
          <w:ilvl w:val="0"/>
          <w:numId w:val="15"/>
        </w:numPr>
      </w:pPr>
      <w:r>
        <w:t>Begär betänketid: Om media ringer är det ofta bra att be att få återkomma om några minuter. Den tiden används till att förbereda vad som ska och kan sägas</w:t>
      </w:r>
      <w:r w:rsidR="00197780">
        <w:t>.</w:t>
      </w:r>
    </w:p>
    <w:p w14:paraId="1F89FE3B" w14:textId="77777777" w:rsidR="00B85EF0" w:rsidRDefault="00BC73B9" w:rsidP="00B85EF0">
      <w:pPr>
        <w:pStyle w:val="Liststycke"/>
        <w:numPr>
          <w:ilvl w:val="0"/>
          <w:numId w:val="15"/>
        </w:numPr>
      </w:pPr>
      <w:r>
        <w:t>Ställ bara upp på intervjuer om du kan svara på frågor. Det är bättre att avböja än att vägra svara på frågor när intervjun väl har startat.</w:t>
      </w:r>
    </w:p>
    <w:p w14:paraId="0BEAD0C3" w14:textId="77777777" w:rsidR="00BC73B9" w:rsidRDefault="00BC73B9" w:rsidP="00B85EF0">
      <w:pPr>
        <w:pStyle w:val="Liststycke"/>
        <w:numPr>
          <w:ilvl w:val="0"/>
          <w:numId w:val="15"/>
        </w:numPr>
      </w:pPr>
      <w:r>
        <w:t>Begär att få ta del av utskriven intervju innan den publiceras. Detta för att kunna rätta sakfel.</w:t>
      </w:r>
    </w:p>
    <w:p w14:paraId="4A578C93" w14:textId="77777777" w:rsidR="00BC73B9" w:rsidRDefault="00BC73B9" w:rsidP="00B85EF0">
      <w:pPr>
        <w:pStyle w:val="Liststycke"/>
        <w:numPr>
          <w:ilvl w:val="0"/>
          <w:numId w:val="15"/>
        </w:numPr>
      </w:pPr>
      <w:r>
        <w:t>Håll dig till fakta, var saklig och svara kortfattat men vänligt.</w:t>
      </w:r>
    </w:p>
    <w:p w14:paraId="1BB8C509" w14:textId="77777777" w:rsidR="00BC73B9" w:rsidRDefault="001F369B" w:rsidP="00B85EF0">
      <w:pPr>
        <w:pStyle w:val="Liststycke"/>
        <w:numPr>
          <w:ilvl w:val="0"/>
          <w:numId w:val="15"/>
        </w:numPr>
      </w:pPr>
      <w:r>
        <w:t>Innan intervjun: tänk igenom ifall någon omfattas av sekretess och betona det för journalisten. Förbered en beskrivning i tidsföljd för vad som hänt. Ange orsaker till det inträffade endast om det är fullständigt klart. Spekulera inte utan be hellre att få återkomma.</w:t>
      </w:r>
    </w:p>
    <w:p w14:paraId="1A6BB7BF" w14:textId="77777777" w:rsidR="005D49CB" w:rsidRDefault="005D49CB" w:rsidP="005D49CB">
      <w:pPr>
        <w:pStyle w:val="Rubrik2"/>
      </w:pPr>
      <w:bookmarkStart w:id="14" w:name="_Toc139627081"/>
      <w:r>
        <w:t>När krisen är över</w:t>
      </w:r>
      <w:r>
        <w:rPr>
          <w:rStyle w:val="Fotnotsreferens"/>
        </w:rPr>
        <w:footnoteReference w:id="6"/>
      </w:r>
      <w:bookmarkEnd w:id="14"/>
    </w:p>
    <w:p w14:paraId="3174ED2F" w14:textId="77777777" w:rsidR="005D49CB" w:rsidRDefault="005D49CB" w:rsidP="005D49CB">
      <w:r>
        <w:t>När krisen är över ska hanteringen följas upp. Krisgruppen samlas och går igenom:</w:t>
      </w:r>
    </w:p>
    <w:p w14:paraId="6DBBF2E5" w14:textId="77777777" w:rsidR="005D49CB" w:rsidRDefault="005D49CB" w:rsidP="005D49CB">
      <w:pPr>
        <w:pStyle w:val="Liststycke"/>
        <w:numPr>
          <w:ilvl w:val="0"/>
          <w:numId w:val="13"/>
        </w:numPr>
      </w:pPr>
      <w:r>
        <w:t>Vad har hänt?</w:t>
      </w:r>
    </w:p>
    <w:p w14:paraId="5E623EB0" w14:textId="77777777" w:rsidR="005D49CB" w:rsidRDefault="005D49CB" w:rsidP="005D49CB">
      <w:pPr>
        <w:pStyle w:val="Liststycke"/>
        <w:numPr>
          <w:ilvl w:val="0"/>
          <w:numId w:val="13"/>
        </w:numPr>
      </w:pPr>
      <w:r>
        <w:t>Vilka åtgärder har vidtagits och vad blev resultatet?</w:t>
      </w:r>
    </w:p>
    <w:p w14:paraId="7A0BDDBF" w14:textId="77777777" w:rsidR="005D49CB" w:rsidRDefault="005D49CB" w:rsidP="005D49CB">
      <w:pPr>
        <w:pStyle w:val="Liststycke"/>
        <w:numPr>
          <w:ilvl w:val="0"/>
          <w:numId w:val="13"/>
        </w:numPr>
      </w:pPr>
      <w:r>
        <w:t>Vilka lärdomar och erfarenheter kan dras och finns det behov av utbildning eller övning?</w:t>
      </w:r>
    </w:p>
    <w:p w14:paraId="3446D33C" w14:textId="77777777" w:rsidR="005D49CB" w:rsidRDefault="005D49CB" w:rsidP="005D49CB">
      <w:pPr>
        <w:pStyle w:val="Liststycke"/>
        <w:numPr>
          <w:ilvl w:val="0"/>
          <w:numId w:val="13"/>
        </w:numPr>
      </w:pPr>
      <w:r>
        <w:t>Är det möjligt att förhindra eller motverka att händelsen upprepas?</w:t>
      </w:r>
    </w:p>
    <w:p w14:paraId="1C227F8A" w14:textId="77777777" w:rsidR="005D49CB" w:rsidRDefault="005D49CB" w:rsidP="005D49CB">
      <w:r>
        <w:t>Krisgruppen ska gå igenom sin utvärdering med berörd personal samt med Redets styrelse.</w:t>
      </w:r>
    </w:p>
    <w:p w14:paraId="72838355" w14:textId="77777777" w:rsidR="005D49CB" w:rsidRDefault="005D49CB" w:rsidP="005D49CB">
      <w:r>
        <w:t xml:space="preserve">Efter en kris eller olyckshändelse är det ofta bra att få möjlighet att samtala om vad som hänt. Genom detta kan de inblandade få möjlighet att ventilera och bearbeta känslor och intryck. Detta kan </w:t>
      </w:r>
      <w:proofErr w:type="gramStart"/>
      <w:r>
        <w:t>t.ex.</w:t>
      </w:r>
      <w:proofErr w:type="gramEnd"/>
      <w:r>
        <w:t xml:space="preserve"> göras genom debriefing. Detta innebär ett samtal i grupp om intryck och reaktioner som upplevts i samband med krisen. Samtalet leds av någon med kunskap om debriefing. Det är viktigt att alla inblandade deltar och att samtalet sker i nära anslutning till händelsen, dock ej samma dag. Debriefing måste få ta tid så </w:t>
      </w:r>
      <w:proofErr w:type="gramStart"/>
      <w:r>
        <w:t>2-4</w:t>
      </w:r>
      <w:proofErr w:type="gramEnd"/>
      <w:r>
        <w:t xml:space="preserve"> timmar bör avsättas. Följande punkter avhandlas vanligen:</w:t>
      </w:r>
    </w:p>
    <w:p w14:paraId="3A52488B" w14:textId="77777777" w:rsidR="005D49CB" w:rsidRDefault="005D49CB" w:rsidP="005D49CB">
      <w:pPr>
        <w:pStyle w:val="Liststycke"/>
        <w:numPr>
          <w:ilvl w:val="0"/>
          <w:numId w:val="14"/>
        </w:numPr>
      </w:pPr>
      <w:r>
        <w:t>Introduktion: Presentation av syftet med och regler för mötet. Exempelvis gäller sekretess för allt som sägs.</w:t>
      </w:r>
    </w:p>
    <w:p w14:paraId="01B5CF4C" w14:textId="77777777" w:rsidR="005D49CB" w:rsidRDefault="005D49CB" w:rsidP="005D49CB">
      <w:pPr>
        <w:pStyle w:val="Liststycke"/>
        <w:numPr>
          <w:ilvl w:val="0"/>
          <w:numId w:val="14"/>
        </w:numPr>
      </w:pPr>
      <w:r>
        <w:t>Faktafas: Vad inträffade och vad gjorde de inblandade?</w:t>
      </w:r>
    </w:p>
    <w:p w14:paraId="36DE3F12" w14:textId="77777777" w:rsidR="005D49CB" w:rsidRDefault="005D49CB" w:rsidP="005D49CB">
      <w:pPr>
        <w:pStyle w:val="Liststycke"/>
        <w:numPr>
          <w:ilvl w:val="0"/>
          <w:numId w:val="14"/>
        </w:numPr>
      </w:pPr>
      <w:r>
        <w:t>Reaktionsfas: Vilka tankar och känslor väcktes vid krisen? Hur känns det nu?</w:t>
      </w:r>
    </w:p>
    <w:p w14:paraId="072672AE" w14:textId="77777777" w:rsidR="005D49CB" w:rsidRDefault="005D49CB" w:rsidP="005D49CB">
      <w:pPr>
        <w:pStyle w:val="Liststycke"/>
        <w:numPr>
          <w:ilvl w:val="0"/>
          <w:numId w:val="14"/>
        </w:numPr>
      </w:pPr>
      <w:r>
        <w:t>Undervisning: Genomgång av normala psykiska stressreaktioner.</w:t>
      </w:r>
    </w:p>
    <w:p w14:paraId="690A3F38" w14:textId="77777777" w:rsidR="005D49CB" w:rsidRDefault="005D49CB" w:rsidP="005D49CB">
      <w:pPr>
        <w:pStyle w:val="Liststycke"/>
        <w:numPr>
          <w:ilvl w:val="0"/>
          <w:numId w:val="14"/>
        </w:numPr>
      </w:pPr>
      <w:r>
        <w:t>Avslutning: Hur går vi vidare? Behövs fler möten?</w:t>
      </w:r>
    </w:p>
    <w:p w14:paraId="49284885" w14:textId="77777777" w:rsidR="0063641A" w:rsidRDefault="0063641A" w:rsidP="0063641A"/>
    <w:p w14:paraId="2972F5DA" w14:textId="77777777" w:rsidR="001C7470" w:rsidRPr="001C7470" w:rsidRDefault="001C7470" w:rsidP="001C7470"/>
    <w:p w14:paraId="3A4E7660" w14:textId="77777777" w:rsidR="00B217D2" w:rsidRDefault="00B217D2" w:rsidP="00B217D2">
      <w:r>
        <w:br w:type="page"/>
      </w:r>
    </w:p>
    <w:p w14:paraId="6F2013F8" w14:textId="77777777" w:rsidR="00C17FA4" w:rsidRPr="00C17FA4" w:rsidRDefault="00C17FA4" w:rsidP="00C17FA4">
      <w:pPr>
        <w:sectPr w:rsidR="00C17FA4" w:rsidRPr="00C17FA4" w:rsidSect="00045690">
          <w:pgSz w:w="11906" w:h="16838"/>
          <w:pgMar w:top="1417" w:right="1417" w:bottom="1417" w:left="1417" w:header="708" w:footer="708" w:gutter="0"/>
          <w:cols w:space="708"/>
          <w:docGrid w:linePitch="360"/>
        </w:sectPr>
      </w:pPr>
    </w:p>
    <w:p w14:paraId="3CAAFBCB" w14:textId="77777777" w:rsidR="00DC7DE7" w:rsidRDefault="00CC26BB" w:rsidP="00DC7DE7">
      <w:pPr>
        <w:pStyle w:val="Rubrik1"/>
      </w:pPr>
      <w:bookmarkStart w:id="15" w:name="_Toc139627082"/>
      <w:r>
        <w:lastRenderedPageBreak/>
        <w:t>Lästips</w:t>
      </w:r>
      <w:bookmarkEnd w:id="15"/>
    </w:p>
    <w:p w14:paraId="068A6767" w14:textId="77777777" w:rsidR="00536189" w:rsidRDefault="00536189" w:rsidP="00CC26BB"/>
    <w:p w14:paraId="06AD86EE" w14:textId="77777777" w:rsidR="00536189" w:rsidRPr="00536189" w:rsidRDefault="00536189" w:rsidP="00CC26BB">
      <w:pPr>
        <w:rPr>
          <w:u w:val="single"/>
        </w:rPr>
      </w:pPr>
      <w:r w:rsidRPr="00536189">
        <w:rPr>
          <w:u w:val="single"/>
        </w:rPr>
        <w:t>Om kriser</w:t>
      </w:r>
    </w:p>
    <w:p w14:paraId="4A1E07E4" w14:textId="77777777" w:rsidR="00CC26BB" w:rsidRDefault="00CC26BB" w:rsidP="00CC26BB">
      <w:r>
        <w:t xml:space="preserve">Nordblom, Karin och </w:t>
      </w:r>
      <w:proofErr w:type="spellStart"/>
      <w:r>
        <w:t>Krarup</w:t>
      </w:r>
      <w:proofErr w:type="spellEnd"/>
      <w:r>
        <w:t>, Inger: När det krisar i förskolan – Handledning vid kris och katastrof. (Bok)</w:t>
      </w:r>
    </w:p>
    <w:p w14:paraId="7D218ED7" w14:textId="77777777" w:rsidR="00CC26BB" w:rsidRDefault="00CC26BB" w:rsidP="00CC26BB">
      <w:r>
        <w:t>Myndigheten för skolutveckling: När det värsta händer – om krishantering i förskola och skola. (PDF)</w:t>
      </w:r>
    </w:p>
    <w:p w14:paraId="0B71C638" w14:textId="77777777" w:rsidR="00CC26BB" w:rsidRDefault="00CC26BB" w:rsidP="00CC26BB">
      <w:r>
        <w:t>Skolverket: Beredd på det ofattbara – Om krisberedskap och krishantering i skolor. (PDF)</w:t>
      </w:r>
    </w:p>
    <w:p w14:paraId="26CE0C6A" w14:textId="77777777" w:rsidR="00CC26BB" w:rsidRDefault="00CC26BB" w:rsidP="00CC26BB"/>
    <w:p w14:paraId="49BF0F94" w14:textId="77777777" w:rsidR="00936183" w:rsidRDefault="00536189" w:rsidP="00936183">
      <w:pPr>
        <w:rPr>
          <w:u w:val="single"/>
        </w:rPr>
      </w:pPr>
      <w:r w:rsidRPr="00536189">
        <w:rPr>
          <w:u w:val="single"/>
        </w:rPr>
        <w:t>Boktips till barn</w:t>
      </w:r>
    </w:p>
    <w:p w14:paraId="41C58F23" w14:textId="77777777" w:rsidR="00536189" w:rsidRDefault="00236BAD" w:rsidP="00936183">
      <w:r>
        <w:t xml:space="preserve">Eriksson, Amanda. </w:t>
      </w:r>
      <w:r>
        <w:rPr>
          <w:i/>
        </w:rPr>
        <w:t>Mitt svarta liv.</w:t>
      </w:r>
      <w:r>
        <w:t xml:space="preserve"> Natur och kultur, 2007.</w:t>
      </w:r>
    </w:p>
    <w:p w14:paraId="5310FA8B" w14:textId="77777777" w:rsidR="00236BAD" w:rsidRPr="00236BAD" w:rsidRDefault="00236BAD" w:rsidP="00936183">
      <w:r>
        <w:t xml:space="preserve">Nilsson, Ulf. </w:t>
      </w:r>
      <w:r>
        <w:rPr>
          <w:i/>
        </w:rPr>
        <w:t>Min farfar och lammen.</w:t>
      </w:r>
      <w:r>
        <w:t xml:space="preserve"> </w:t>
      </w:r>
      <w:r w:rsidR="00707FDC">
        <w:t>Sveriges Begravningsbyråers Förbund, 2001.</w:t>
      </w:r>
    </w:p>
    <w:p w14:paraId="4D68959D" w14:textId="77777777" w:rsidR="00536189" w:rsidRPr="00236BAD" w:rsidRDefault="00236BAD" w:rsidP="00936183">
      <w:proofErr w:type="spellStart"/>
      <w:r>
        <w:t>Velthuijs</w:t>
      </w:r>
      <w:proofErr w:type="spellEnd"/>
      <w:r>
        <w:t xml:space="preserve">, Max. </w:t>
      </w:r>
      <w:r>
        <w:rPr>
          <w:i/>
        </w:rPr>
        <w:t xml:space="preserve"> Grodan och fågelsången.</w:t>
      </w:r>
      <w:r>
        <w:t xml:space="preserve"> Bergh, 1998.</w:t>
      </w:r>
    </w:p>
    <w:p w14:paraId="40409030" w14:textId="77777777" w:rsidR="00536189" w:rsidRPr="00536189" w:rsidRDefault="00536189" w:rsidP="00936183">
      <w:r>
        <w:t xml:space="preserve">Wirsén, Stina. </w:t>
      </w:r>
      <w:r>
        <w:rPr>
          <w:i/>
        </w:rPr>
        <w:t>Vem är död?</w:t>
      </w:r>
      <w:r>
        <w:t xml:space="preserve"> Bonnier Carlsen, 2010.</w:t>
      </w:r>
    </w:p>
    <w:sectPr w:rsidR="00536189" w:rsidRPr="00536189" w:rsidSect="002C38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BF46" w14:textId="77777777" w:rsidR="007F2F80" w:rsidRDefault="007F2F80" w:rsidP="002F22F5">
      <w:pPr>
        <w:spacing w:after="0" w:line="240" w:lineRule="auto"/>
      </w:pPr>
      <w:r>
        <w:separator/>
      </w:r>
    </w:p>
  </w:endnote>
  <w:endnote w:type="continuationSeparator" w:id="0">
    <w:p w14:paraId="60B295B2" w14:textId="77777777" w:rsidR="007F2F80" w:rsidRDefault="007F2F80" w:rsidP="002F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6821" w14:textId="77777777" w:rsidR="00015870" w:rsidRDefault="00015870">
    <w:pPr>
      <w:pStyle w:val="Sidfot"/>
      <w:jc w:val="right"/>
    </w:pPr>
  </w:p>
  <w:p w14:paraId="322A9AF2" w14:textId="77777777" w:rsidR="00015870" w:rsidRDefault="000158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36D4" w14:textId="77777777" w:rsidR="00015870" w:rsidRDefault="00015870">
    <w:pPr>
      <w:pStyle w:val="Sidfot"/>
      <w:jc w:val="right"/>
    </w:pPr>
  </w:p>
  <w:p w14:paraId="3F615462" w14:textId="77777777" w:rsidR="00015870" w:rsidRDefault="0001587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86617"/>
      <w:docPartObj>
        <w:docPartGallery w:val="Page Numbers (Bottom of Page)"/>
        <w:docPartUnique/>
      </w:docPartObj>
    </w:sdtPr>
    <w:sdtContent>
      <w:p w14:paraId="33A7948F" w14:textId="77777777" w:rsidR="00015870" w:rsidRDefault="00CE3428">
        <w:pPr>
          <w:pStyle w:val="Sidfot"/>
          <w:jc w:val="right"/>
        </w:pPr>
        <w:r>
          <w:fldChar w:fldCharType="begin"/>
        </w:r>
        <w:r w:rsidR="00015870">
          <w:instrText>PAGE   \* MERGEFORMAT</w:instrText>
        </w:r>
        <w:r>
          <w:fldChar w:fldCharType="separate"/>
        </w:r>
        <w:r w:rsidR="00B71C8E">
          <w:rPr>
            <w:noProof/>
          </w:rPr>
          <w:t>4</w:t>
        </w:r>
        <w:r>
          <w:fldChar w:fldCharType="end"/>
        </w:r>
        <w:r w:rsidR="00015870">
          <w:t xml:space="preserve"> (</w:t>
        </w:r>
        <w:fldSimple w:instr=" NUMPAGES  \* Arabic  \* MERGEFORMAT ">
          <w:r w:rsidR="00B71C8E">
            <w:rPr>
              <w:noProof/>
            </w:rPr>
            <w:t>10</w:t>
          </w:r>
        </w:fldSimple>
        <w:r w:rsidR="00015870">
          <w:t>)</w:t>
        </w:r>
      </w:p>
    </w:sdtContent>
  </w:sdt>
  <w:p w14:paraId="3EFB07E4" w14:textId="77777777" w:rsidR="00015870" w:rsidRDefault="00015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B951" w14:textId="77777777" w:rsidR="007F2F80" w:rsidRDefault="007F2F80" w:rsidP="002F22F5">
      <w:pPr>
        <w:spacing w:after="0" w:line="240" w:lineRule="auto"/>
      </w:pPr>
      <w:r>
        <w:separator/>
      </w:r>
    </w:p>
  </w:footnote>
  <w:footnote w:type="continuationSeparator" w:id="0">
    <w:p w14:paraId="0DE522E6" w14:textId="77777777" w:rsidR="007F2F80" w:rsidRDefault="007F2F80" w:rsidP="002F22F5">
      <w:pPr>
        <w:spacing w:after="0" w:line="240" w:lineRule="auto"/>
      </w:pPr>
      <w:r>
        <w:continuationSeparator/>
      </w:r>
    </w:p>
  </w:footnote>
  <w:footnote w:id="1">
    <w:p w14:paraId="3647FC01" w14:textId="77777777" w:rsidR="00015870" w:rsidRDefault="00015870">
      <w:pPr>
        <w:pStyle w:val="Fotnotstext"/>
      </w:pPr>
      <w:r>
        <w:rPr>
          <w:rStyle w:val="Fotnotsreferens"/>
        </w:rPr>
        <w:footnoteRef/>
      </w:r>
      <w:r>
        <w:t xml:space="preserve"> När det krisar i förskolan, s.7.</w:t>
      </w:r>
    </w:p>
  </w:footnote>
  <w:footnote w:id="2">
    <w:p w14:paraId="029B756E" w14:textId="77777777" w:rsidR="00015870" w:rsidRDefault="00015870" w:rsidP="002F22F5">
      <w:r>
        <w:rPr>
          <w:rStyle w:val="Fotnotsreferens"/>
        </w:rPr>
        <w:footnoteRef/>
      </w:r>
      <w:r>
        <w:t xml:space="preserve"> </w:t>
      </w:r>
      <w:hyperlink r:id="rId1" w:history="1">
        <w:r w:rsidRPr="002F22F5">
          <w:rPr>
            <w:rStyle w:val="Hyperlnk"/>
            <w:sz w:val="20"/>
            <w:szCs w:val="20"/>
          </w:rPr>
          <w:t>http://www.skolverket.se/regelverk/mer-om-skolans-ansvar/kriser-1.201707</w:t>
        </w:r>
      </w:hyperlink>
    </w:p>
  </w:footnote>
  <w:footnote w:id="3">
    <w:p w14:paraId="20F49FE1" w14:textId="77777777" w:rsidR="00015870" w:rsidRDefault="00015870">
      <w:pPr>
        <w:pStyle w:val="Fotnotstext"/>
      </w:pPr>
      <w:r>
        <w:rPr>
          <w:rStyle w:val="Fotnotsreferens"/>
        </w:rPr>
        <w:footnoteRef/>
      </w:r>
      <w:r>
        <w:t xml:space="preserve"> När det krisar i förskolan, s.9.</w:t>
      </w:r>
    </w:p>
  </w:footnote>
  <w:footnote w:id="4">
    <w:p w14:paraId="63A646F1" w14:textId="77777777" w:rsidR="00015870" w:rsidRDefault="00015870">
      <w:pPr>
        <w:pStyle w:val="Fotnotstext"/>
      </w:pPr>
      <w:r>
        <w:rPr>
          <w:rStyle w:val="Fotnotsreferens"/>
        </w:rPr>
        <w:footnoteRef/>
      </w:r>
      <w:r>
        <w:t xml:space="preserve"> Regleras i Skollagen 29 kap. 14§</w:t>
      </w:r>
    </w:p>
  </w:footnote>
  <w:footnote w:id="5">
    <w:p w14:paraId="7CFC71F9" w14:textId="77777777" w:rsidR="00015870" w:rsidRDefault="00015870">
      <w:pPr>
        <w:pStyle w:val="Fotnotstext"/>
      </w:pPr>
      <w:r>
        <w:rPr>
          <w:rStyle w:val="Fotnotsreferens"/>
        </w:rPr>
        <w:footnoteRef/>
      </w:r>
      <w:r>
        <w:t xml:space="preserve"> När det krisar i förskolan, s.59.</w:t>
      </w:r>
    </w:p>
  </w:footnote>
  <w:footnote w:id="6">
    <w:p w14:paraId="7BAD6945" w14:textId="77777777" w:rsidR="00015870" w:rsidRDefault="00015870" w:rsidP="005D49CB">
      <w:pPr>
        <w:pStyle w:val="Fotnotstext"/>
      </w:pPr>
      <w:r>
        <w:rPr>
          <w:rStyle w:val="Fotnotsreferens"/>
        </w:rPr>
        <w:footnoteRef/>
      </w:r>
      <w:r>
        <w:t xml:space="preserve"> När det krisar i förskolan, s.58.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6DF2" w14:textId="77777777" w:rsidR="00015870" w:rsidRDefault="000158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C55C" w14:textId="77777777" w:rsidR="00015870" w:rsidRDefault="000158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70F"/>
    <w:multiLevelType w:val="hybridMultilevel"/>
    <w:tmpl w:val="F8903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0170FA"/>
    <w:multiLevelType w:val="hybridMultilevel"/>
    <w:tmpl w:val="D3A28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1F6872"/>
    <w:multiLevelType w:val="hybridMultilevel"/>
    <w:tmpl w:val="628636D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1E832BC8"/>
    <w:multiLevelType w:val="hybridMultilevel"/>
    <w:tmpl w:val="B66C06A2"/>
    <w:lvl w:ilvl="0" w:tplc="5BB4A506">
      <w:start w:val="1"/>
      <w:numFmt w:val="decimal"/>
      <w:lvlText w:val="%1."/>
      <w:lvlJc w:val="left"/>
      <w:pPr>
        <w:ind w:left="284" w:firstLine="76"/>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006777"/>
    <w:multiLevelType w:val="hybridMultilevel"/>
    <w:tmpl w:val="FC46C76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F6054B1"/>
    <w:multiLevelType w:val="hybridMultilevel"/>
    <w:tmpl w:val="C2081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545A98"/>
    <w:multiLevelType w:val="hybridMultilevel"/>
    <w:tmpl w:val="845C5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C30285"/>
    <w:multiLevelType w:val="hybridMultilevel"/>
    <w:tmpl w:val="A8F41A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90F94"/>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tentative="1">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9" w15:restartNumberingAfterBreak="0">
    <w:nsid w:val="264973D5"/>
    <w:multiLevelType w:val="hybridMultilevel"/>
    <w:tmpl w:val="EC3203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975B0B"/>
    <w:multiLevelType w:val="hybridMultilevel"/>
    <w:tmpl w:val="DD8A9F74"/>
    <w:lvl w:ilvl="0" w:tplc="5BB4A506">
      <w:start w:val="1"/>
      <w:numFmt w:val="decimal"/>
      <w:lvlText w:val="%1."/>
      <w:lvlJc w:val="left"/>
      <w:pPr>
        <w:ind w:left="284" w:firstLine="76"/>
      </w:pPr>
      <w:rPr>
        <w:rFonts w:hint="default"/>
      </w:rPr>
    </w:lvl>
    <w:lvl w:ilvl="1" w:tplc="B4FA801A">
      <w:start w:val="1"/>
      <w:numFmt w:val="bullet"/>
      <w:lvlText w:val=""/>
      <w:lvlJc w:val="left"/>
      <w:pPr>
        <w:ind w:left="833" w:hanging="549"/>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9CE70E0"/>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tentative="1">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12" w15:restartNumberingAfterBreak="0">
    <w:nsid w:val="2CAD1205"/>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tentative="1">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13" w15:restartNumberingAfterBreak="0">
    <w:nsid w:val="333A7811"/>
    <w:multiLevelType w:val="hybridMultilevel"/>
    <w:tmpl w:val="07686F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BD1D85"/>
    <w:multiLevelType w:val="hybridMultilevel"/>
    <w:tmpl w:val="7FE03E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8F1F61"/>
    <w:multiLevelType w:val="hybridMultilevel"/>
    <w:tmpl w:val="13C27860"/>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00236A"/>
    <w:multiLevelType w:val="hybridMultilevel"/>
    <w:tmpl w:val="97CE3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B10B4C"/>
    <w:multiLevelType w:val="hybridMultilevel"/>
    <w:tmpl w:val="489E2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36255C3"/>
    <w:multiLevelType w:val="hybridMultilevel"/>
    <w:tmpl w:val="C8D05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5EF1932"/>
    <w:multiLevelType w:val="hybridMultilevel"/>
    <w:tmpl w:val="75664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291E2E"/>
    <w:multiLevelType w:val="hybridMultilevel"/>
    <w:tmpl w:val="FACCED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BF2B2A"/>
    <w:multiLevelType w:val="hybridMultilevel"/>
    <w:tmpl w:val="50EE2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DA36C2"/>
    <w:multiLevelType w:val="hybridMultilevel"/>
    <w:tmpl w:val="B9DA860C"/>
    <w:lvl w:ilvl="0" w:tplc="5BB4A506">
      <w:start w:val="1"/>
      <w:numFmt w:val="decimal"/>
      <w:lvlText w:val="%1."/>
      <w:lvlJc w:val="left"/>
      <w:pPr>
        <w:ind w:left="284" w:firstLine="76"/>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FF93B52"/>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24" w15:restartNumberingAfterBreak="0">
    <w:nsid w:val="521528A4"/>
    <w:multiLevelType w:val="hybridMultilevel"/>
    <w:tmpl w:val="DD8A9F74"/>
    <w:lvl w:ilvl="0" w:tplc="5BB4A506">
      <w:start w:val="1"/>
      <w:numFmt w:val="decimal"/>
      <w:lvlText w:val="%1."/>
      <w:lvlJc w:val="left"/>
      <w:pPr>
        <w:ind w:left="284" w:firstLine="76"/>
      </w:pPr>
      <w:rPr>
        <w:rFonts w:hint="default"/>
      </w:rPr>
    </w:lvl>
    <w:lvl w:ilvl="1" w:tplc="B4FA801A">
      <w:start w:val="1"/>
      <w:numFmt w:val="bullet"/>
      <w:lvlText w:val=""/>
      <w:lvlJc w:val="left"/>
      <w:pPr>
        <w:ind w:left="833" w:hanging="549"/>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4F627C6"/>
    <w:multiLevelType w:val="hybridMultilevel"/>
    <w:tmpl w:val="0EB45E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207AAB"/>
    <w:multiLevelType w:val="hybridMultilevel"/>
    <w:tmpl w:val="7194A164"/>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5C0185"/>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tentative="1">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28" w15:restartNumberingAfterBreak="0">
    <w:nsid w:val="598A4A6A"/>
    <w:multiLevelType w:val="hybridMultilevel"/>
    <w:tmpl w:val="DD8A9F74"/>
    <w:lvl w:ilvl="0" w:tplc="5BB4A506">
      <w:start w:val="1"/>
      <w:numFmt w:val="decimal"/>
      <w:lvlText w:val="%1."/>
      <w:lvlJc w:val="left"/>
      <w:pPr>
        <w:ind w:left="284" w:firstLine="76"/>
      </w:pPr>
      <w:rPr>
        <w:rFonts w:hint="default"/>
      </w:rPr>
    </w:lvl>
    <w:lvl w:ilvl="1" w:tplc="B4FA801A">
      <w:start w:val="1"/>
      <w:numFmt w:val="bullet"/>
      <w:lvlText w:val=""/>
      <w:lvlJc w:val="left"/>
      <w:pPr>
        <w:ind w:left="833" w:hanging="549"/>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ED565B3"/>
    <w:multiLevelType w:val="hybridMultilevel"/>
    <w:tmpl w:val="C2420C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972CD3"/>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31" w15:restartNumberingAfterBreak="0">
    <w:nsid w:val="69F53752"/>
    <w:multiLevelType w:val="hybridMultilevel"/>
    <w:tmpl w:val="FBE41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B920EE4"/>
    <w:multiLevelType w:val="hybridMultilevel"/>
    <w:tmpl w:val="DD8A9F74"/>
    <w:lvl w:ilvl="0" w:tplc="5BB4A506">
      <w:start w:val="1"/>
      <w:numFmt w:val="decimal"/>
      <w:lvlText w:val="%1."/>
      <w:lvlJc w:val="left"/>
      <w:pPr>
        <w:ind w:left="0" w:firstLine="76"/>
      </w:pPr>
      <w:rPr>
        <w:rFonts w:hint="default"/>
      </w:rPr>
    </w:lvl>
    <w:lvl w:ilvl="1" w:tplc="B4FA801A">
      <w:start w:val="1"/>
      <w:numFmt w:val="bullet"/>
      <w:lvlText w:val=""/>
      <w:lvlJc w:val="left"/>
      <w:pPr>
        <w:ind w:left="549" w:hanging="549"/>
      </w:pPr>
      <w:rPr>
        <w:rFonts w:ascii="Symbol" w:hAnsi="Symbol" w:hint="default"/>
      </w:rPr>
    </w:lvl>
    <w:lvl w:ilvl="2" w:tplc="041D001B">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33" w15:restartNumberingAfterBreak="0">
    <w:nsid w:val="6D337F83"/>
    <w:multiLevelType w:val="hybridMultilevel"/>
    <w:tmpl w:val="33720C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5A054D"/>
    <w:multiLevelType w:val="hybridMultilevel"/>
    <w:tmpl w:val="23CA6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165BA9"/>
    <w:multiLevelType w:val="hybridMultilevel"/>
    <w:tmpl w:val="5FF0E3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5656AF9"/>
    <w:multiLevelType w:val="hybridMultilevel"/>
    <w:tmpl w:val="40FC7C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A4C11B1"/>
    <w:multiLevelType w:val="hybridMultilevel"/>
    <w:tmpl w:val="DD8A9F74"/>
    <w:lvl w:ilvl="0" w:tplc="5BB4A506">
      <w:start w:val="1"/>
      <w:numFmt w:val="decimal"/>
      <w:lvlText w:val="%1."/>
      <w:lvlJc w:val="left"/>
      <w:pPr>
        <w:ind w:left="284" w:firstLine="76"/>
      </w:pPr>
      <w:rPr>
        <w:rFonts w:hint="default"/>
      </w:rPr>
    </w:lvl>
    <w:lvl w:ilvl="1" w:tplc="B4FA801A">
      <w:start w:val="1"/>
      <w:numFmt w:val="bullet"/>
      <w:lvlText w:val=""/>
      <w:lvlJc w:val="left"/>
      <w:pPr>
        <w:ind w:left="833" w:hanging="549"/>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B966E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9" w15:restartNumberingAfterBreak="0">
    <w:nsid w:val="7CC61483"/>
    <w:multiLevelType w:val="hybridMultilevel"/>
    <w:tmpl w:val="DDA6E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8373292">
    <w:abstractNumId w:val="5"/>
  </w:num>
  <w:num w:numId="2" w16cid:durableId="195852915">
    <w:abstractNumId w:val="20"/>
  </w:num>
  <w:num w:numId="3" w16cid:durableId="521014622">
    <w:abstractNumId w:val="35"/>
  </w:num>
  <w:num w:numId="4" w16cid:durableId="1795056733">
    <w:abstractNumId w:val="39"/>
  </w:num>
  <w:num w:numId="5" w16cid:durableId="888417086">
    <w:abstractNumId w:val="15"/>
  </w:num>
  <w:num w:numId="6" w16cid:durableId="387531318">
    <w:abstractNumId w:val="31"/>
  </w:num>
  <w:num w:numId="7" w16cid:durableId="629483252">
    <w:abstractNumId w:val="6"/>
  </w:num>
  <w:num w:numId="8" w16cid:durableId="1592465451">
    <w:abstractNumId w:val="38"/>
  </w:num>
  <w:num w:numId="9" w16cid:durableId="2017075237">
    <w:abstractNumId w:val="24"/>
  </w:num>
  <w:num w:numId="10" w16cid:durableId="555707458">
    <w:abstractNumId w:val="0"/>
  </w:num>
  <w:num w:numId="11" w16cid:durableId="1852331068">
    <w:abstractNumId w:val="21"/>
  </w:num>
  <w:num w:numId="12" w16cid:durableId="561673906">
    <w:abstractNumId w:val="13"/>
  </w:num>
  <w:num w:numId="13" w16cid:durableId="943655497">
    <w:abstractNumId w:val="19"/>
  </w:num>
  <w:num w:numId="14" w16cid:durableId="999885807">
    <w:abstractNumId w:val="2"/>
  </w:num>
  <w:num w:numId="15" w16cid:durableId="58330081">
    <w:abstractNumId w:val="7"/>
  </w:num>
  <w:num w:numId="16" w16cid:durableId="1206216982">
    <w:abstractNumId w:val="36"/>
  </w:num>
  <w:num w:numId="17" w16cid:durableId="1737043656">
    <w:abstractNumId w:val="37"/>
  </w:num>
  <w:num w:numId="18" w16cid:durableId="394666758">
    <w:abstractNumId w:val="22"/>
  </w:num>
  <w:num w:numId="19" w16cid:durableId="1749187987">
    <w:abstractNumId w:val="28"/>
  </w:num>
  <w:num w:numId="20" w16cid:durableId="1375881969">
    <w:abstractNumId w:val="10"/>
  </w:num>
  <w:num w:numId="21" w16cid:durableId="417867796">
    <w:abstractNumId w:val="1"/>
  </w:num>
  <w:num w:numId="22" w16cid:durableId="2124685893">
    <w:abstractNumId w:val="34"/>
  </w:num>
  <w:num w:numId="23" w16cid:durableId="209391443">
    <w:abstractNumId w:val="33"/>
  </w:num>
  <w:num w:numId="24" w16cid:durableId="638150446">
    <w:abstractNumId w:val="26"/>
  </w:num>
  <w:num w:numId="25" w16cid:durableId="906846444">
    <w:abstractNumId w:val="18"/>
  </w:num>
  <w:num w:numId="26" w16cid:durableId="792332470">
    <w:abstractNumId w:val="29"/>
  </w:num>
  <w:num w:numId="27" w16cid:durableId="1488279718">
    <w:abstractNumId w:val="30"/>
  </w:num>
  <w:num w:numId="28" w16cid:durableId="1098604152">
    <w:abstractNumId w:val="4"/>
  </w:num>
  <w:num w:numId="29" w16cid:durableId="549148915">
    <w:abstractNumId w:val="8"/>
  </w:num>
  <w:num w:numId="30" w16cid:durableId="1244100565">
    <w:abstractNumId w:val="3"/>
  </w:num>
  <w:num w:numId="31" w16cid:durableId="461383853">
    <w:abstractNumId w:val="12"/>
  </w:num>
  <w:num w:numId="32" w16cid:durableId="796602378">
    <w:abstractNumId w:val="32"/>
  </w:num>
  <w:num w:numId="33" w16cid:durableId="2026398533">
    <w:abstractNumId w:val="23"/>
  </w:num>
  <w:num w:numId="34" w16cid:durableId="1985818678">
    <w:abstractNumId w:val="27"/>
  </w:num>
  <w:num w:numId="35" w16cid:durableId="1887066932">
    <w:abstractNumId w:val="11"/>
  </w:num>
  <w:num w:numId="36" w16cid:durableId="1567060606">
    <w:abstractNumId w:val="16"/>
  </w:num>
  <w:num w:numId="37" w16cid:durableId="1611619094">
    <w:abstractNumId w:val="14"/>
  </w:num>
  <w:num w:numId="38" w16cid:durableId="1540624135">
    <w:abstractNumId w:val="9"/>
  </w:num>
  <w:num w:numId="39" w16cid:durableId="2062363633">
    <w:abstractNumId w:val="25"/>
  </w:num>
  <w:num w:numId="40" w16cid:durableId="164906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4E"/>
    <w:rsid w:val="0001055F"/>
    <w:rsid w:val="00015870"/>
    <w:rsid w:val="00045690"/>
    <w:rsid w:val="00064FD9"/>
    <w:rsid w:val="000710B4"/>
    <w:rsid w:val="000A5607"/>
    <w:rsid w:val="000A7850"/>
    <w:rsid w:val="000B0490"/>
    <w:rsid w:val="000D41B3"/>
    <w:rsid w:val="000F655E"/>
    <w:rsid w:val="00100BED"/>
    <w:rsid w:val="001114C3"/>
    <w:rsid w:val="00116510"/>
    <w:rsid w:val="00163B84"/>
    <w:rsid w:val="00197780"/>
    <w:rsid w:val="00197F33"/>
    <w:rsid w:val="001C7470"/>
    <w:rsid w:val="001D0C7B"/>
    <w:rsid w:val="001D36ED"/>
    <w:rsid w:val="001F369B"/>
    <w:rsid w:val="00235C10"/>
    <w:rsid w:val="00236BAD"/>
    <w:rsid w:val="00245FEB"/>
    <w:rsid w:val="00247D1F"/>
    <w:rsid w:val="00270C12"/>
    <w:rsid w:val="0029019C"/>
    <w:rsid w:val="002B05BF"/>
    <w:rsid w:val="002C3813"/>
    <w:rsid w:val="002C46FC"/>
    <w:rsid w:val="002D14B1"/>
    <w:rsid w:val="002E4071"/>
    <w:rsid w:val="002F22F5"/>
    <w:rsid w:val="002F2B08"/>
    <w:rsid w:val="00304C77"/>
    <w:rsid w:val="003151B7"/>
    <w:rsid w:val="00335752"/>
    <w:rsid w:val="003B78F8"/>
    <w:rsid w:val="003C0874"/>
    <w:rsid w:val="004007A5"/>
    <w:rsid w:val="00411932"/>
    <w:rsid w:val="00415090"/>
    <w:rsid w:val="00420922"/>
    <w:rsid w:val="00420B23"/>
    <w:rsid w:val="004526D9"/>
    <w:rsid w:val="00473C50"/>
    <w:rsid w:val="004741BF"/>
    <w:rsid w:val="004857A1"/>
    <w:rsid w:val="004A00A3"/>
    <w:rsid w:val="004B6B51"/>
    <w:rsid w:val="004B7D68"/>
    <w:rsid w:val="004C36A9"/>
    <w:rsid w:val="004C5151"/>
    <w:rsid w:val="004D0530"/>
    <w:rsid w:val="004D072D"/>
    <w:rsid w:val="004D26EF"/>
    <w:rsid w:val="004D5119"/>
    <w:rsid w:val="00527F45"/>
    <w:rsid w:val="00536189"/>
    <w:rsid w:val="00556D5D"/>
    <w:rsid w:val="00572890"/>
    <w:rsid w:val="005A76B4"/>
    <w:rsid w:val="005C2D45"/>
    <w:rsid w:val="005D2AF5"/>
    <w:rsid w:val="005D49CB"/>
    <w:rsid w:val="00612E7B"/>
    <w:rsid w:val="006217C0"/>
    <w:rsid w:val="0063641A"/>
    <w:rsid w:val="0063799C"/>
    <w:rsid w:val="00642FE5"/>
    <w:rsid w:val="006518AF"/>
    <w:rsid w:val="00657EFD"/>
    <w:rsid w:val="006614BE"/>
    <w:rsid w:val="00677362"/>
    <w:rsid w:val="00684E16"/>
    <w:rsid w:val="00685765"/>
    <w:rsid w:val="006A3C2F"/>
    <w:rsid w:val="006A56B9"/>
    <w:rsid w:val="006F3F39"/>
    <w:rsid w:val="00707FDC"/>
    <w:rsid w:val="00723A5A"/>
    <w:rsid w:val="00754809"/>
    <w:rsid w:val="00762449"/>
    <w:rsid w:val="0076414E"/>
    <w:rsid w:val="0077086C"/>
    <w:rsid w:val="00781061"/>
    <w:rsid w:val="007B7047"/>
    <w:rsid w:val="007C3CD8"/>
    <w:rsid w:val="007D621D"/>
    <w:rsid w:val="007E4BB8"/>
    <w:rsid w:val="007E7280"/>
    <w:rsid w:val="007F2F80"/>
    <w:rsid w:val="008178F7"/>
    <w:rsid w:val="00852F7F"/>
    <w:rsid w:val="00853133"/>
    <w:rsid w:val="00860D8F"/>
    <w:rsid w:val="00880C9C"/>
    <w:rsid w:val="008C2E4A"/>
    <w:rsid w:val="008E1353"/>
    <w:rsid w:val="00936183"/>
    <w:rsid w:val="0095329C"/>
    <w:rsid w:val="009A03E5"/>
    <w:rsid w:val="009B4893"/>
    <w:rsid w:val="009E0C2D"/>
    <w:rsid w:val="009F35B7"/>
    <w:rsid w:val="00A10911"/>
    <w:rsid w:val="00A83231"/>
    <w:rsid w:val="00A85BE1"/>
    <w:rsid w:val="00AB36F9"/>
    <w:rsid w:val="00AF3C82"/>
    <w:rsid w:val="00B02804"/>
    <w:rsid w:val="00B05BBF"/>
    <w:rsid w:val="00B06ADD"/>
    <w:rsid w:val="00B217D2"/>
    <w:rsid w:val="00B25694"/>
    <w:rsid w:val="00B4714A"/>
    <w:rsid w:val="00B56A6C"/>
    <w:rsid w:val="00B62643"/>
    <w:rsid w:val="00B64B9D"/>
    <w:rsid w:val="00B71C8E"/>
    <w:rsid w:val="00B85EF0"/>
    <w:rsid w:val="00B92005"/>
    <w:rsid w:val="00BB564B"/>
    <w:rsid w:val="00BC73B9"/>
    <w:rsid w:val="00BF2C51"/>
    <w:rsid w:val="00C01608"/>
    <w:rsid w:val="00C17FA4"/>
    <w:rsid w:val="00C60406"/>
    <w:rsid w:val="00CC26BB"/>
    <w:rsid w:val="00CC500C"/>
    <w:rsid w:val="00CE2F67"/>
    <w:rsid w:val="00CE3428"/>
    <w:rsid w:val="00D0325D"/>
    <w:rsid w:val="00D43874"/>
    <w:rsid w:val="00D77B80"/>
    <w:rsid w:val="00DB0DDB"/>
    <w:rsid w:val="00DC0302"/>
    <w:rsid w:val="00DC4764"/>
    <w:rsid w:val="00DC75C3"/>
    <w:rsid w:val="00DC7DE7"/>
    <w:rsid w:val="00DD0BCA"/>
    <w:rsid w:val="00DE7393"/>
    <w:rsid w:val="00E152D4"/>
    <w:rsid w:val="00E572F1"/>
    <w:rsid w:val="00E67C07"/>
    <w:rsid w:val="00EA4A91"/>
    <w:rsid w:val="00ED2218"/>
    <w:rsid w:val="00F116F6"/>
    <w:rsid w:val="00F17D51"/>
    <w:rsid w:val="00F24DF0"/>
    <w:rsid w:val="00F433F2"/>
    <w:rsid w:val="00F76429"/>
    <w:rsid w:val="00FC42B5"/>
    <w:rsid w:val="00FD1B38"/>
    <w:rsid w:val="00FE2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5AFC"/>
  <w15:docId w15:val="{F3AC97CE-0169-3D45-8F6D-631461C1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6414E"/>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6414E"/>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semiHidden/>
    <w:unhideWhenUsed/>
    <w:qFormat/>
    <w:rsid w:val="004C5151"/>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4C5151"/>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4C5151"/>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4C5151"/>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4C515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4C515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C515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6414E"/>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76414E"/>
    <w:pPr>
      <w:ind w:left="720"/>
      <w:contextualSpacing/>
    </w:pPr>
  </w:style>
  <w:style w:type="character" w:customStyle="1" w:styleId="Rubrik2Char">
    <w:name w:val="Rubrik 2 Char"/>
    <w:basedOn w:val="Standardstycketeckensnitt"/>
    <w:link w:val="Rubrik2"/>
    <w:uiPriority w:val="9"/>
    <w:rsid w:val="0076414E"/>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C60406"/>
    <w:rPr>
      <w:color w:val="0563C1" w:themeColor="hyperlink"/>
      <w:u w:val="single"/>
    </w:rPr>
  </w:style>
  <w:style w:type="paragraph" w:styleId="Innehllsfrteckningsrubrik">
    <w:name w:val="TOC Heading"/>
    <w:basedOn w:val="Rubrik1"/>
    <w:next w:val="Normal"/>
    <w:uiPriority w:val="39"/>
    <w:unhideWhenUsed/>
    <w:qFormat/>
    <w:rsid w:val="004C5151"/>
    <w:pPr>
      <w:outlineLvl w:val="9"/>
    </w:pPr>
    <w:rPr>
      <w:lang w:eastAsia="sv-SE"/>
    </w:rPr>
  </w:style>
  <w:style w:type="paragraph" w:styleId="Innehll1">
    <w:name w:val="toc 1"/>
    <w:basedOn w:val="Normal"/>
    <w:next w:val="Normal"/>
    <w:autoRedefine/>
    <w:uiPriority w:val="39"/>
    <w:unhideWhenUsed/>
    <w:rsid w:val="00A83231"/>
    <w:pPr>
      <w:tabs>
        <w:tab w:val="left" w:pos="440"/>
        <w:tab w:val="right" w:leader="dot" w:pos="9062"/>
      </w:tabs>
      <w:spacing w:after="100"/>
    </w:pPr>
  </w:style>
  <w:style w:type="paragraph" w:styleId="Innehll2">
    <w:name w:val="toc 2"/>
    <w:basedOn w:val="Normal"/>
    <w:next w:val="Normal"/>
    <w:autoRedefine/>
    <w:uiPriority w:val="39"/>
    <w:unhideWhenUsed/>
    <w:rsid w:val="004C5151"/>
    <w:pPr>
      <w:spacing w:after="100"/>
      <w:ind w:left="220"/>
    </w:pPr>
  </w:style>
  <w:style w:type="character" w:customStyle="1" w:styleId="Rubrik3Char">
    <w:name w:val="Rubrik 3 Char"/>
    <w:basedOn w:val="Standardstycketeckensnitt"/>
    <w:link w:val="Rubrik3"/>
    <w:uiPriority w:val="9"/>
    <w:semiHidden/>
    <w:rsid w:val="004C5151"/>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4C5151"/>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4C5151"/>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uiPriority w:val="9"/>
    <w:semiHidden/>
    <w:rsid w:val="004C5151"/>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4C5151"/>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4C5151"/>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4C5151"/>
    <w:rPr>
      <w:rFonts w:asciiTheme="majorHAnsi" w:eastAsiaTheme="majorEastAsia" w:hAnsiTheme="majorHAnsi" w:cstheme="majorBidi"/>
      <w:i/>
      <w:iCs/>
      <w:color w:val="272727" w:themeColor="text1" w:themeTint="D8"/>
      <w:sz w:val="21"/>
      <w:szCs w:val="21"/>
    </w:rPr>
  </w:style>
  <w:style w:type="table" w:styleId="Tabellrutnt">
    <w:name w:val="Table Grid"/>
    <w:basedOn w:val="Normaltabell"/>
    <w:uiPriority w:val="39"/>
    <w:rsid w:val="004C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3">
    <w:name w:val="toc 3"/>
    <w:basedOn w:val="Normal"/>
    <w:next w:val="Normal"/>
    <w:autoRedefine/>
    <w:uiPriority w:val="39"/>
    <w:unhideWhenUsed/>
    <w:rsid w:val="004D5119"/>
    <w:pPr>
      <w:spacing w:after="100"/>
      <w:ind w:left="440"/>
    </w:pPr>
    <w:rPr>
      <w:rFonts w:eastAsiaTheme="minorEastAsia" w:cs="Times New Roman"/>
      <w:lang w:eastAsia="sv-SE"/>
    </w:rPr>
  </w:style>
  <w:style w:type="paragraph" w:styleId="Fotnotstext">
    <w:name w:val="footnote text"/>
    <w:basedOn w:val="Normal"/>
    <w:link w:val="FotnotstextChar"/>
    <w:uiPriority w:val="99"/>
    <w:semiHidden/>
    <w:unhideWhenUsed/>
    <w:rsid w:val="002F22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F22F5"/>
    <w:rPr>
      <w:sz w:val="20"/>
      <w:szCs w:val="20"/>
    </w:rPr>
  </w:style>
  <w:style w:type="character" w:styleId="Fotnotsreferens">
    <w:name w:val="footnote reference"/>
    <w:basedOn w:val="Standardstycketeckensnitt"/>
    <w:uiPriority w:val="99"/>
    <w:semiHidden/>
    <w:unhideWhenUsed/>
    <w:rsid w:val="002F22F5"/>
    <w:rPr>
      <w:vertAlign w:val="superscript"/>
    </w:rPr>
  </w:style>
  <w:style w:type="paragraph" w:styleId="Sidhuvud">
    <w:name w:val="header"/>
    <w:basedOn w:val="Normal"/>
    <w:link w:val="SidhuvudChar"/>
    <w:uiPriority w:val="99"/>
    <w:unhideWhenUsed/>
    <w:rsid w:val="00F17D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7D51"/>
  </w:style>
  <w:style w:type="paragraph" w:styleId="Sidfot">
    <w:name w:val="footer"/>
    <w:basedOn w:val="Normal"/>
    <w:link w:val="SidfotChar"/>
    <w:uiPriority w:val="99"/>
    <w:unhideWhenUsed/>
    <w:rsid w:val="00F17D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7D51"/>
  </w:style>
  <w:style w:type="character" w:styleId="Kommentarsreferens">
    <w:name w:val="annotation reference"/>
    <w:basedOn w:val="Standardstycketeckensnitt"/>
    <w:uiPriority w:val="99"/>
    <w:semiHidden/>
    <w:unhideWhenUsed/>
    <w:rsid w:val="00A83231"/>
    <w:rPr>
      <w:sz w:val="16"/>
      <w:szCs w:val="16"/>
    </w:rPr>
  </w:style>
  <w:style w:type="paragraph" w:styleId="Kommentarer">
    <w:name w:val="annotation text"/>
    <w:basedOn w:val="Normal"/>
    <w:link w:val="KommentarerChar"/>
    <w:uiPriority w:val="99"/>
    <w:semiHidden/>
    <w:unhideWhenUsed/>
    <w:rsid w:val="00A83231"/>
    <w:pPr>
      <w:spacing w:line="240" w:lineRule="auto"/>
    </w:pPr>
    <w:rPr>
      <w:sz w:val="20"/>
      <w:szCs w:val="20"/>
    </w:rPr>
  </w:style>
  <w:style w:type="character" w:customStyle="1" w:styleId="KommentarerChar">
    <w:name w:val="Kommentarer Char"/>
    <w:basedOn w:val="Standardstycketeckensnitt"/>
    <w:link w:val="Kommentarer"/>
    <w:uiPriority w:val="99"/>
    <w:semiHidden/>
    <w:rsid w:val="00A83231"/>
    <w:rPr>
      <w:sz w:val="20"/>
      <w:szCs w:val="20"/>
    </w:rPr>
  </w:style>
  <w:style w:type="paragraph" w:styleId="Kommentarsmne">
    <w:name w:val="annotation subject"/>
    <w:basedOn w:val="Kommentarer"/>
    <w:next w:val="Kommentarer"/>
    <w:link w:val="KommentarsmneChar"/>
    <w:uiPriority w:val="99"/>
    <w:semiHidden/>
    <w:unhideWhenUsed/>
    <w:rsid w:val="00A83231"/>
    <w:rPr>
      <w:b/>
      <w:bCs/>
    </w:rPr>
  </w:style>
  <w:style w:type="character" w:customStyle="1" w:styleId="KommentarsmneChar">
    <w:name w:val="Kommentarsämne Char"/>
    <w:basedOn w:val="KommentarerChar"/>
    <w:link w:val="Kommentarsmne"/>
    <w:uiPriority w:val="99"/>
    <w:semiHidden/>
    <w:rsid w:val="00A83231"/>
    <w:rPr>
      <w:b/>
      <w:bCs/>
      <w:sz w:val="20"/>
      <w:szCs w:val="20"/>
    </w:rPr>
  </w:style>
  <w:style w:type="paragraph" w:styleId="Revision">
    <w:name w:val="Revision"/>
    <w:hidden/>
    <w:uiPriority w:val="99"/>
    <w:semiHidden/>
    <w:rsid w:val="00A83231"/>
    <w:pPr>
      <w:spacing w:after="0" w:line="240" w:lineRule="auto"/>
    </w:pPr>
  </w:style>
  <w:style w:type="paragraph" w:styleId="Ballongtext">
    <w:name w:val="Balloon Text"/>
    <w:basedOn w:val="Normal"/>
    <w:link w:val="BallongtextChar"/>
    <w:uiPriority w:val="99"/>
    <w:semiHidden/>
    <w:unhideWhenUsed/>
    <w:rsid w:val="00A832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3231"/>
    <w:rPr>
      <w:rFonts w:ascii="Segoe UI" w:hAnsi="Segoe UI" w:cs="Segoe UI"/>
      <w:sz w:val="18"/>
      <w:szCs w:val="18"/>
    </w:rPr>
  </w:style>
  <w:style w:type="table" w:customStyle="1" w:styleId="Rutntstabell6frgstarkdekorfrg11">
    <w:name w:val="Rutnätstabell 6 färgstark – dekorfärg 11"/>
    <w:basedOn w:val="Normaltabell"/>
    <w:uiPriority w:val="51"/>
    <w:rsid w:val="00F116F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4dekorfrg11">
    <w:name w:val="Rutnätstabell 4 – dekorfärg 11"/>
    <w:basedOn w:val="Normaltabell"/>
    <w:uiPriority w:val="49"/>
    <w:rsid w:val="00B05B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kolverket.se/regelverk/mer-om-skolans-ansvar/kriser-1.20170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89928CF71ED43A1FD5B4FF04588E0" ma:contentTypeVersion="7" ma:contentTypeDescription="Create a new document." ma:contentTypeScope="" ma:versionID="fe4a9d7ac213247f6519a9a344ecca5a">
  <xsd:schema xmlns:xsd="http://www.w3.org/2001/XMLSchema" xmlns:xs="http://www.w3.org/2001/XMLSchema" xmlns:p="http://schemas.microsoft.com/office/2006/metadata/properties" xmlns:ns3="b9bea010-7dcb-4943-af75-815176d661b8" xmlns:ns4="f6a7cb6c-9bb9-4941-a09c-e9c62ff29219" targetNamespace="http://schemas.microsoft.com/office/2006/metadata/properties" ma:root="true" ma:fieldsID="6f2c48777b32b922d682e358ad348d40" ns3:_="" ns4:_="">
    <xsd:import namespace="b9bea010-7dcb-4943-af75-815176d661b8"/>
    <xsd:import namespace="f6a7cb6c-9bb9-4941-a09c-e9c62ff292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a010-7dcb-4943-af75-815176d66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a7cb6c-9bb9-4941-a09c-e9c62ff292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B6F5D-7739-49E6-AA82-6A23E88A7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a010-7dcb-4943-af75-815176d661b8"/>
    <ds:schemaRef ds:uri="f6a7cb6c-9bb9-4941-a09c-e9c62ff2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A684C-651E-49B1-B4BD-CC8C7C7CFEC5}">
  <ds:schemaRefs>
    <ds:schemaRef ds:uri="http://schemas.openxmlformats.org/officeDocument/2006/bibliography"/>
  </ds:schemaRefs>
</ds:datastoreItem>
</file>

<file path=customXml/itemProps3.xml><?xml version="1.0" encoding="utf-8"?>
<ds:datastoreItem xmlns:ds="http://schemas.openxmlformats.org/officeDocument/2006/customXml" ds:itemID="{DCC908B9-3CBC-40DB-9ED5-184FA68E2C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9A206-7846-44F7-8016-88DE07FDB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2288</Words>
  <Characters>12128</Characters>
  <Application>Microsoft Office Word</Application>
  <DocSecurity>0</DocSecurity>
  <Lines>101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Henas Nilsson</dc:creator>
  <cp:lastModifiedBy>Susanne de Try</cp:lastModifiedBy>
  <cp:revision>4</cp:revision>
  <cp:lastPrinted>2023-07-07T10:57:00Z</cp:lastPrinted>
  <dcterms:created xsi:type="dcterms:W3CDTF">2023-09-23T06:47:00Z</dcterms:created>
  <dcterms:modified xsi:type="dcterms:W3CDTF">2023-09-25T16:14:00Z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0x01010028089928CF71ED43A1FD5B4FF04588E0</vt:lpwstr>
  </property>
</Properties>
</file>